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75" w:rsidRPr="00341075" w:rsidRDefault="00341075" w:rsidP="00816FAF">
      <w:pPr>
        <w:jc w:val="center"/>
        <w:rPr>
          <w:b/>
        </w:rPr>
      </w:pPr>
      <w:r w:rsidRPr="00341075">
        <w:rPr>
          <w:b/>
        </w:rPr>
        <w:t>Word-Faith an</w:t>
      </w:r>
      <w:r>
        <w:rPr>
          <w:b/>
        </w:rPr>
        <w:t xml:space="preserve">d Charismatic Movements. A </w:t>
      </w:r>
      <w:r w:rsidRPr="00341075">
        <w:rPr>
          <w:b/>
        </w:rPr>
        <w:t>discern</w:t>
      </w:r>
      <w:r>
        <w:rPr>
          <w:b/>
        </w:rPr>
        <w:t>ing look</w:t>
      </w:r>
      <w:r w:rsidRPr="00341075">
        <w:rPr>
          <w:b/>
        </w:rPr>
        <w:t>.</w:t>
      </w:r>
    </w:p>
    <w:p w:rsidR="00323942" w:rsidRDefault="008F3180" w:rsidP="00907F88">
      <w:pPr>
        <w:jc w:val="both"/>
      </w:pPr>
      <w:r>
        <w:t xml:space="preserve">I spent some time early in my Christian </w:t>
      </w:r>
      <w:r w:rsidR="00A82F3F">
        <w:t>“</w:t>
      </w:r>
      <w:r>
        <w:t>experience</w:t>
      </w:r>
      <w:r w:rsidR="00A82F3F">
        <w:t>”</w:t>
      </w:r>
      <w:r>
        <w:t xml:space="preserve"> </w:t>
      </w:r>
      <w:r w:rsidR="007C1015">
        <w:t xml:space="preserve">dabbling </w:t>
      </w:r>
      <w:r>
        <w:t xml:space="preserve">in the Charismatic movement, including the Word-Faith people.  Having come out of a Roman Catholic background, and therefore without any real Biblical knowledge, when I was first saved, this movement was attractive.  It offered an outer veneer of a kind of </w:t>
      </w:r>
      <w:r w:rsidR="00A82F3F">
        <w:t xml:space="preserve">quick/shortcut </w:t>
      </w:r>
      <w:r>
        <w:t>spirituality</w:t>
      </w:r>
      <w:r w:rsidR="007C1015">
        <w:t xml:space="preserve"> (perhaps its key bane</w:t>
      </w:r>
      <w:r w:rsidR="00341075">
        <w:t>-this shortcut to spirituality</w:t>
      </w:r>
      <w:r w:rsidR="007C1015">
        <w:t>)</w:t>
      </w:r>
      <w:r>
        <w:t xml:space="preserve">, while at the same time allowing for what later maturity would recognize as a man-centered kind of “worship.” It was my wife who resisted these leanings at first, regarding my interest in this movement, and there is now </w:t>
      </w:r>
      <w:r w:rsidR="00341075">
        <w:t xml:space="preserve">in me </w:t>
      </w:r>
      <w:r>
        <w:t>a very gra</w:t>
      </w:r>
      <w:r w:rsidR="00A82F3F">
        <w:t xml:space="preserve">teful heart for </w:t>
      </w:r>
      <w:r w:rsidR="007C1015">
        <w:t>her</w:t>
      </w:r>
      <w:r w:rsidR="00A82F3F">
        <w:t xml:space="preserve"> resistance. I thought it worthwhile to write out some things both in my own experience and from the Word-Faith leadership themselves, for a scriptural and personal review</w:t>
      </w:r>
      <w:r w:rsidR="00341075">
        <w:t xml:space="preserve"> to</w:t>
      </w:r>
      <w:r w:rsidR="00A82F3F">
        <w:t xml:space="preserve"> help the reader.</w:t>
      </w:r>
    </w:p>
    <w:p w:rsidR="007C1015" w:rsidRDefault="00A82F3F" w:rsidP="00907F88">
      <w:pPr>
        <w:jc w:val="both"/>
      </w:pPr>
      <w:r>
        <w:t>One day, a</w:t>
      </w:r>
      <w:r w:rsidR="008F3180">
        <w:t xml:space="preserve"> person very close to me, in</w:t>
      </w:r>
      <w:r>
        <w:t xml:space="preserve"> a</w:t>
      </w:r>
      <w:r w:rsidR="008F3180">
        <w:t xml:space="preserve"> conversation objected strenuously to a statement I made along the lines of </w:t>
      </w:r>
      <w:r>
        <w:t>a third person we both knew w</w:t>
      </w:r>
      <w:r w:rsidR="008F3180">
        <w:t>ho smoked cigarettes heavily.</w:t>
      </w:r>
      <w:r>
        <w:t xml:space="preserve"> What I said was </w:t>
      </w:r>
      <w:r w:rsidR="008F3180">
        <w:t>“if that person isn’t careful they are going to die of lung cancer</w:t>
      </w:r>
      <w:r>
        <w:t xml:space="preserve"> or a heart attack</w:t>
      </w:r>
      <w:r w:rsidR="008F3180">
        <w:t xml:space="preserve">.” Immediately </w:t>
      </w:r>
      <w:r w:rsidR="00341075">
        <w:t xml:space="preserve">came </w:t>
      </w:r>
      <w:r w:rsidR="008F3180">
        <w:t>a retort object</w:t>
      </w:r>
      <w:r w:rsidR="00341075">
        <w:t>ing</w:t>
      </w:r>
      <w:r w:rsidR="008F3180">
        <w:t xml:space="preserve"> to</w:t>
      </w:r>
      <w:r>
        <w:t xml:space="preserve"> my</w:t>
      </w:r>
      <w:r w:rsidR="008F3180">
        <w:t xml:space="preserve"> “speaking” this negative thing, because it could cause </w:t>
      </w:r>
      <w:r w:rsidR="007C1015">
        <w:t>that bad thing</w:t>
      </w:r>
      <w:r w:rsidR="008F3180">
        <w:t xml:space="preserve"> to </w:t>
      </w:r>
      <w:r>
        <w:t xml:space="preserve">actually </w:t>
      </w:r>
      <w:r w:rsidR="008F3180">
        <w:t>come to pass.</w:t>
      </w:r>
    </w:p>
    <w:p w:rsidR="008F3180" w:rsidRDefault="008F3180" w:rsidP="00907F88">
      <w:pPr>
        <w:jc w:val="both"/>
      </w:pPr>
      <w:r>
        <w:t>Another time, in one place of employment, I enjoyed fellowship with an older lady, very much into the Word-Faith type thinking. She was in charge of the security desk &amp; door entry, so one could not miss interaction with her. One day the conversation was about her husband</w:t>
      </w:r>
      <w:r w:rsidR="00A82F3F">
        <w:t xml:space="preserve"> and her concerns about him</w:t>
      </w:r>
      <w:r>
        <w:t xml:space="preserve">. </w:t>
      </w:r>
      <w:r w:rsidR="00A82F3F">
        <w:t>So</w:t>
      </w:r>
      <w:r>
        <w:t xml:space="preserve"> I asked her if he was saved</w:t>
      </w:r>
      <w:r w:rsidR="007C1015">
        <w:t>-if he was a Christian</w:t>
      </w:r>
      <w:r>
        <w:t xml:space="preserve">. Her answer at the time was very puzzling, being along the lines of “oh the Lord healed him of an illness…etc…such and such a time.”  And then the conversation went off meandering (any who have dealt with charismatics of this type have experienced the rapid movement of conversation from one topic to another in a barrage of </w:t>
      </w:r>
      <w:r w:rsidR="00A82F3F">
        <w:t>verbiage</w:t>
      </w:r>
      <w:r>
        <w:t>, leaving one still pondering how to respond to the first issue, while the person talking has moved into a 5</w:t>
      </w:r>
      <w:r w:rsidRPr="008F3180">
        <w:rPr>
          <w:vertAlign w:val="superscript"/>
        </w:rPr>
        <w:t>th</w:t>
      </w:r>
      <w:r>
        <w:t xml:space="preserve"> topic downstream, without hesitation and without stopping)</w:t>
      </w:r>
      <w:r w:rsidR="00A82F3F">
        <w:t>.</w:t>
      </w:r>
    </w:p>
    <w:p w:rsidR="008F3180" w:rsidRDefault="008F3180" w:rsidP="00907F88">
      <w:pPr>
        <w:jc w:val="both"/>
      </w:pPr>
      <w:r>
        <w:t xml:space="preserve">Not being familiar with how to </w:t>
      </w:r>
      <w:r w:rsidR="00A82F3F">
        <w:t>retort</w:t>
      </w:r>
      <w:r>
        <w:t xml:space="preserve">, I was left scratching my head. Where was the leap from salvation to healing? And why wasn’t the original question answered? Or in her mind was it answered?  Herein is the quagmire of the Word-Faith </w:t>
      </w:r>
      <w:r w:rsidR="00341075">
        <w:t xml:space="preserve">and to a lesser extent, a great part of the Charismatic </w:t>
      </w:r>
      <w:r>
        <w:t xml:space="preserve">movement. </w:t>
      </w:r>
    </w:p>
    <w:p w:rsidR="00A82F3F" w:rsidRDefault="00A82F3F" w:rsidP="00907F88">
      <w:pPr>
        <w:jc w:val="both"/>
      </w:pPr>
      <w:r>
        <w:t>These two</w:t>
      </w:r>
      <w:r w:rsidR="00341075">
        <w:t xml:space="preserve"> examples</w:t>
      </w:r>
      <w:r>
        <w:t xml:space="preserve"> illustrate the very core of the movement, the power of “spoken words” and the place of “healing” in the atonement. In both issues, one leaves scriptural truths behind</w:t>
      </w:r>
      <w:r w:rsidR="007C1015">
        <w:t xml:space="preserve"> (at least moves from the authority of scripture)</w:t>
      </w:r>
      <w:r>
        <w:t xml:space="preserve"> and moves off into the ever changing realm of experience.  Of course </w:t>
      </w:r>
      <w:r w:rsidR="007C1015">
        <w:t>I</w:t>
      </w:r>
      <w:r>
        <w:t xml:space="preserve"> recognize that man is spirit, soul, and body, and as such emotions &amp; experience are valid parts of man’s being</w:t>
      </w:r>
      <w:r w:rsidR="00341075">
        <w:t xml:space="preserve"> </w:t>
      </w:r>
      <w:r w:rsidR="007C1015">
        <w:t>-</w:t>
      </w:r>
      <w:r w:rsidR="00341075">
        <w:t xml:space="preserve"> very </w:t>
      </w:r>
      <w:r w:rsidR="007C1015">
        <w:t>important parts</w:t>
      </w:r>
      <w:r>
        <w:t>. But the difficulty with the Charismatic and Word-Faith movement is that it does something similar to Catholicism, in that it raises something</w:t>
      </w:r>
      <w:r w:rsidR="007C1015">
        <w:t xml:space="preserve"> besides scripture to an equal or higher level of authority</w:t>
      </w:r>
      <w:r>
        <w:t>. In Catholicism it is the tradition and teachings of the “church” that are elevated. In the Charismatic movement that elevated thing is</w:t>
      </w:r>
      <w:r w:rsidR="007C1015">
        <w:t>…</w:t>
      </w:r>
      <w:r>
        <w:t xml:space="preserve"> “experience.”  </w:t>
      </w:r>
      <w:r w:rsidR="007C1015">
        <w:t>This experience involve</w:t>
      </w:r>
      <w:r w:rsidR="00341075">
        <w:t>s</w:t>
      </w:r>
      <w:r w:rsidR="007C1015">
        <w:t xml:space="preserve"> personal revelations, words from others, and tongue induced visions and ecstasies, to name a few.</w:t>
      </w:r>
    </w:p>
    <w:p w:rsidR="00A82F3F" w:rsidRDefault="00A82F3F" w:rsidP="00907F88">
      <w:pPr>
        <w:jc w:val="both"/>
        <w:rPr>
          <w:rFonts w:eastAsia="Times New Roman" w:cs="Times New Roman"/>
          <w:color w:val="000000"/>
        </w:rPr>
      </w:pPr>
      <w:r>
        <w:t xml:space="preserve">A third </w:t>
      </w:r>
      <w:r w:rsidR="007C1015">
        <w:t>conversation</w:t>
      </w:r>
      <w:r>
        <w:t xml:space="preserve"> comes to mind here which is instructive</w:t>
      </w:r>
      <w:r w:rsidR="007C1015">
        <w:t xml:space="preserve"> at this point</w:t>
      </w:r>
      <w:r>
        <w:t>. I had a conversation with another person close to me</w:t>
      </w:r>
      <w:r w:rsidR="007C1015">
        <w:t xml:space="preserve"> who is</w:t>
      </w:r>
      <w:r>
        <w:t xml:space="preserve"> in the Charismatic movement (though not </w:t>
      </w:r>
      <w:r w:rsidR="007C1015">
        <w:t xml:space="preserve">in </w:t>
      </w:r>
      <w:r>
        <w:t>the Word-Faith</w:t>
      </w:r>
      <w:r w:rsidR="007C1015">
        <w:t xml:space="preserve"> genre</w:t>
      </w:r>
      <w:r>
        <w:t xml:space="preserve"> directly</w:t>
      </w:r>
      <w:r w:rsidR="007C1015">
        <w:t>-yet they are very close at the root</w:t>
      </w:r>
      <w:r>
        <w:t xml:space="preserve">). We were talking about women pastors which I said were </w:t>
      </w:r>
      <w:r w:rsidR="007C1015">
        <w:t xml:space="preserve">not </w:t>
      </w:r>
      <w:r>
        <w:lastRenderedPageBreak/>
        <w:t xml:space="preserve">scriptural and she thought </w:t>
      </w:r>
      <w:r w:rsidR="007C1015">
        <w:t xml:space="preserve">they were </w:t>
      </w:r>
      <w:r>
        <w:t xml:space="preserve">ok, </w:t>
      </w:r>
      <w:r w:rsidR="007C1015">
        <w:t>IF</w:t>
      </w:r>
      <w:r>
        <w:t xml:space="preserve"> it was God’s calling</w:t>
      </w:r>
      <w:r w:rsidR="00C60794">
        <w:t xml:space="preserve"> them to that work</w:t>
      </w:r>
      <w:r>
        <w:t xml:space="preserve">. Here is where the conflict is between </w:t>
      </w:r>
      <w:r w:rsidR="00C60794">
        <w:t>Bible</w:t>
      </w:r>
      <w:r w:rsidRPr="00A82F3F">
        <w:t xml:space="preserve"> based Christianity and Experiential based Christianity and </w:t>
      </w:r>
      <w:r w:rsidR="007C1015">
        <w:t xml:space="preserve">is </w:t>
      </w:r>
      <w:r w:rsidRPr="00A82F3F">
        <w:t>an excellent example. I quoted 1 Timothy 2:12:  “…</w:t>
      </w:r>
      <w:r w:rsidRPr="00A82F3F">
        <w:rPr>
          <w:rFonts w:eastAsia="Times New Roman" w:cs="Times New Roman"/>
          <w:color w:val="000000"/>
        </w:rPr>
        <w:t>And I do not permit a </w:t>
      </w:r>
      <w:r w:rsidRPr="00A82F3F">
        <w:rPr>
          <w:rFonts w:eastAsia="Times New Roman" w:cs="Times New Roman"/>
          <w:bCs/>
          <w:color w:val="000000"/>
        </w:rPr>
        <w:t>woman</w:t>
      </w:r>
      <w:r w:rsidRPr="00A82F3F">
        <w:rPr>
          <w:rFonts w:eastAsia="Times New Roman" w:cs="Times New Roman"/>
          <w:color w:val="000000"/>
        </w:rPr>
        <w:t> </w:t>
      </w:r>
      <w:r w:rsidRPr="00A82F3F">
        <w:rPr>
          <w:rFonts w:eastAsia="Times New Roman" w:cs="Times New Roman"/>
          <w:bCs/>
          <w:color w:val="000000"/>
        </w:rPr>
        <w:t>to</w:t>
      </w:r>
      <w:r w:rsidRPr="00A82F3F">
        <w:rPr>
          <w:rFonts w:eastAsia="Times New Roman" w:cs="Times New Roman"/>
          <w:color w:val="000000"/>
        </w:rPr>
        <w:t> </w:t>
      </w:r>
      <w:r w:rsidRPr="00A82F3F">
        <w:rPr>
          <w:rFonts w:eastAsia="Times New Roman" w:cs="Times New Roman"/>
          <w:bCs/>
          <w:color w:val="000000"/>
        </w:rPr>
        <w:t>teach</w:t>
      </w:r>
      <w:r w:rsidRPr="00A82F3F">
        <w:rPr>
          <w:rFonts w:eastAsia="Times New Roman" w:cs="Times New Roman"/>
          <w:color w:val="000000"/>
        </w:rPr>
        <w:t> or </w:t>
      </w:r>
      <w:r w:rsidRPr="00A82F3F">
        <w:rPr>
          <w:rFonts w:eastAsia="Times New Roman" w:cs="Times New Roman"/>
          <w:bCs/>
          <w:color w:val="000000"/>
        </w:rPr>
        <w:t>to</w:t>
      </w:r>
      <w:r w:rsidRPr="00A82F3F">
        <w:rPr>
          <w:rFonts w:eastAsia="Times New Roman" w:cs="Times New Roman"/>
          <w:color w:val="000000"/>
        </w:rPr>
        <w:t> have authority over a man, but </w:t>
      </w:r>
      <w:r w:rsidRPr="00A82F3F">
        <w:rPr>
          <w:rFonts w:eastAsia="Times New Roman" w:cs="Times New Roman"/>
          <w:bCs/>
          <w:color w:val="000000"/>
        </w:rPr>
        <w:t>to</w:t>
      </w:r>
      <w:r w:rsidRPr="00A82F3F">
        <w:rPr>
          <w:rFonts w:eastAsia="Times New Roman" w:cs="Times New Roman"/>
          <w:color w:val="000000"/>
        </w:rPr>
        <w:t> be in silence…” nkjv</w:t>
      </w:r>
      <w:r w:rsidR="007C1015">
        <w:rPr>
          <w:rFonts w:eastAsia="Times New Roman" w:cs="Times New Roman"/>
          <w:color w:val="000000"/>
        </w:rPr>
        <w:t>.  Her retort was shocking, Galatians 3:28:  “There is neither Jew nor Greek, there is neither slave nor free, there is neither male nor female, for you are all one in Christ Jesus…” nkjv.   The context of Timothy being directly related to the conversation at hand, while Galatians was taken very much out of context.</w:t>
      </w:r>
      <w:r w:rsidR="00C60794">
        <w:rPr>
          <w:rFonts w:eastAsia="Times New Roman" w:cs="Times New Roman"/>
          <w:color w:val="000000"/>
        </w:rPr>
        <w:t xml:space="preserve"> </w:t>
      </w:r>
    </w:p>
    <w:p w:rsidR="007C1015" w:rsidRDefault="007C1015" w:rsidP="00907F88">
      <w:pPr>
        <w:jc w:val="both"/>
        <w:rPr>
          <w:rFonts w:eastAsia="Times New Roman" w:cs="Times New Roman"/>
          <w:color w:val="000000"/>
        </w:rPr>
      </w:pPr>
      <w:r>
        <w:rPr>
          <w:rFonts w:eastAsia="Times New Roman" w:cs="Times New Roman"/>
          <w:color w:val="000000"/>
        </w:rPr>
        <w:t>And here is the conundrum. The use of scripture (or non use) out of its context.</w:t>
      </w:r>
      <w:r w:rsidR="00C60794">
        <w:rPr>
          <w:rFonts w:eastAsia="Times New Roman" w:cs="Times New Roman"/>
          <w:color w:val="000000"/>
        </w:rPr>
        <w:t xml:space="preserve"> Does the experience of this woman’s calling overrule the clear statement of scripture in its own context that denies her this position of leadership. The Bible believer would say no without hesitation. The Word-Faith and Charismatic elevates the experience of personal revelation to a place of equality with the Word of God. Therefore the use of Galatians out of context comes in handy, and they can move on (and they do so rapidly because if they slowed down to ponder the text in its context, well, it might lead them to a conflict…and one cannot have negative conflicts and thoughts, because they lead to negative words…and since words have power….you get the point). That may be a run on sentence, but it fits to do so. The whole movement is a run on sentence in many ways, and there is no time for discernment, comparing scripture to scripture, noticing context, and being a student of the word of God:  2 Timothy 2:15 “…be diligent to present yourself approved unto God, a worker who does not need to be ashamed, rightly dividing the word of truth…”nkjv</w:t>
      </w:r>
    </w:p>
    <w:p w:rsidR="00341075" w:rsidRDefault="00341075" w:rsidP="00907F88">
      <w:pPr>
        <w:jc w:val="both"/>
        <w:rPr>
          <w:rFonts w:eastAsia="Times New Roman" w:cs="Times New Roman"/>
          <w:color w:val="000000"/>
        </w:rPr>
      </w:pPr>
      <w:r>
        <w:rPr>
          <w:rFonts w:eastAsia="Times New Roman" w:cs="Times New Roman"/>
          <w:color w:val="000000"/>
        </w:rPr>
        <w:t>ggoebel</w:t>
      </w:r>
    </w:p>
    <w:p w:rsidR="00C60794" w:rsidRDefault="00C60794" w:rsidP="00907F88">
      <w:pPr>
        <w:jc w:val="both"/>
        <w:rPr>
          <w:rFonts w:eastAsia="Times New Roman" w:cs="Times New Roman"/>
          <w:color w:val="000000"/>
        </w:rPr>
      </w:pPr>
      <w:r>
        <w:rPr>
          <w:rFonts w:eastAsia="Times New Roman" w:cs="Times New Roman"/>
          <w:color w:val="000000"/>
        </w:rPr>
        <w:t>Borrowing now entirely from a somewhat old but still valid article by Gary Gilley (Southern View Chapel, Springfield Illinois)</w:t>
      </w:r>
      <w:r w:rsidR="00C72641">
        <w:rPr>
          <w:rFonts w:eastAsia="Times New Roman" w:cs="Times New Roman"/>
          <w:color w:val="000000"/>
        </w:rPr>
        <w:t xml:space="preserve"> &amp; used by approval</w:t>
      </w:r>
      <w:r>
        <w:rPr>
          <w:rFonts w:eastAsia="Times New Roman" w:cs="Times New Roman"/>
          <w:color w:val="000000"/>
        </w:rPr>
        <w:t>:</w:t>
      </w:r>
    </w:p>
    <w:p w:rsidR="00C60794" w:rsidRDefault="00C60794" w:rsidP="00907F88">
      <w:pPr>
        <w:jc w:val="both"/>
        <w:rPr>
          <w:rFonts w:eastAsia="Times New Roman" w:cs="Times New Roman"/>
          <w:color w:val="000000"/>
        </w:rPr>
      </w:pPr>
      <w:r>
        <w:rPr>
          <w:rFonts w:eastAsia="Times New Roman" w:cs="Times New Roman"/>
          <w:color w:val="000000"/>
        </w:rPr>
        <w:t>+++++++++++++++++++++++++++++</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rPr>
        <w:t>The fastest growing segment of professing Christianity today is the Word-Faith Movement, also known as the</w:t>
      </w:r>
      <w:r>
        <w:rPr>
          <w:rFonts w:eastAsia="Times New Roman" w:cs="Times New Roman"/>
        </w:rPr>
        <w:t xml:space="preserve"> Positive Confession</w:t>
      </w:r>
      <w:r w:rsidRPr="00C60794">
        <w:rPr>
          <w:rFonts w:eastAsia="Times New Roman" w:cs="Times New Roman"/>
        </w:rPr>
        <w:t xml:space="preserve"> "Faith" movement. Its growth is at least partially due to the massive amounts of money the leaders are able to extract from the faithful. This influx of cash allows for huge buildings and extensive ministries, and more importantly, wide exposure on television, which translates into numerical growth. Not only do many Word-Faith preachers broadcast their services and campaigns, but Word-Faith adherents, Paul and Jan Crouch, own the largest Christian-based television network in the world. The Trinity Broadcasting Network (TBN), founded by the Crouches, with an estimated net worth of approximately $600 million dollars, is capable of televising the Faith message (as well as many other errant messages) all over the world. </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rPr>
        <w:t>Well-known personalities within the movement include</w:t>
      </w:r>
      <w:r>
        <w:rPr>
          <w:rFonts w:eastAsia="Times New Roman" w:cs="Times New Roman"/>
        </w:rPr>
        <w:t xml:space="preserve"> Kenneth Hagin, Kenneth Copeland,</w:t>
      </w:r>
      <w:r w:rsidRPr="00C60794">
        <w:rPr>
          <w:rFonts w:eastAsia="Times New Roman" w:cs="Times New Roman"/>
        </w:rPr>
        <w:t xml:space="preserve"> </w:t>
      </w:r>
      <w:r>
        <w:rPr>
          <w:rFonts w:eastAsia="Times New Roman" w:cs="Times New Roman"/>
        </w:rPr>
        <w:t>Paul Yonggi Cho, Mar</w:t>
      </w:r>
      <w:r w:rsidRPr="00C60794">
        <w:rPr>
          <w:rFonts w:eastAsia="Times New Roman" w:cs="Times New Roman"/>
        </w:rPr>
        <w:t>ilyn Hickey, Frederick K.C. Price, John Avanzini, Charles Capps, Jerry Savelle, Morris Cerullo and</w:t>
      </w:r>
      <w:r>
        <w:rPr>
          <w:rFonts w:eastAsia="Times New Roman" w:cs="Times New Roman"/>
        </w:rPr>
        <w:t xml:space="preserve"> of course, Paul and Jan Crouch</w:t>
      </w:r>
      <w:r w:rsidR="00816FAF">
        <w:rPr>
          <w:rFonts w:eastAsia="Times New Roman" w:cs="Times New Roman"/>
        </w:rPr>
        <w:t>.</w:t>
      </w:r>
    </w:p>
    <w:p w:rsidR="00341075" w:rsidRDefault="00341075" w:rsidP="00907F88">
      <w:pPr>
        <w:spacing w:before="100" w:beforeAutospacing="1" w:after="100" w:afterAutospacing="1" w:line="240" w:lineRule="auto"/>
        <w:jc w:val="both"/>
        <w:outlineLvl w:val="1"/>
        <w:rPr>
          <w:rFonts w:eastAsia="Times New Roman" w:cs="Times New Roman"/>
          <w:b/>
          <w:bCs/>
          <w:u w:val="single"/>
        </w:rPr>
      </w:pPr>
    </w:p>
    <w:p w:rsidR="00341075" w:rsidRDefault="00341075" w:rsidP="00907F88">
      <w:pPr>
        <w:spacing w:before="100" w:beforeAutospacing="1" w:after="100" w:afterAutospacing="1" w:line="240" w:lineRule="auto"/>
        <w:jc w:val="both"/>
        <w:outlineLvl w:val="1"/>
        <w:rPr>
          <w:rFonts w:eastAsia="Times New Roman" w:cs="Times New Roman"/>
          <w:b/>
          <w:bCs/>
          <w:u w:val="single"/>
        </w:rPr>
      </w:pPr>
    </w:p>
    <w:p w:rsidR="00C60794" w:rsidRPr="00C60794" w:rsidRDefault="00C60794" w:rsidP="00816FAF">
      <w:pPr>
        <w:spacing w:before="100" w:beforeAutospacing="1" w:after="100" w:afterAutospacing="1" w:line="240" w:lineRule="auto"/>
        <w:jc w:val="center"/>
        <w:outlineLvl w:val="1"/>
        <w:rPr>
          <w:rFonts w:eastAsia="Times New Roman" w:cs="Times New Roman"/>
          <w:b/>
          <w:bCs/>
          <w:u w:val="single"/>
        </w:rPr>
      </w:pPr>
      <w:r w:rsidRPr="00C60794">
        <w:rPr>
          <w:rFonts w:eastAsia="Times New Roman" w:cs="Times New Roman"/>
          <w:b/>
          <w:bCs/>
          <w:u w:val="single"/>
        </w:rPr>
        <w:lastRenderedPageBreak/>
        <w:t>Beliefs</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b/>
          <w:bCs/>
        </w:rPr>
        <w:t>Faith Is a Force</w:t>
      </w:r>
      <w:r>
        <w:rPr>
          <w:rFonts w:eastAsia="Times New Roman" w:cs="Times New Roman"/>
          <w:b/>
          <w:bCs/>
        </w:rPr>
        <w:t xml:space="preserve">   </w:t>
      </w:r>
      <w:r w:rsidRPr="00C60794">
        <w:rPr>
          <w:rFonts w:eastAsia="Times New Roman" w:cs="Times New Roman"/>
        </w:rPr>
        <w:t>As is implied by the title "Word-Faith," the supporters of this movement believe that faith works like a mighty power or force. Through faith, we can obtain anything we want -- health, wealth, success, whatever. However, this force is only released through the</w:t>
      </w:r>
      <w:r w:rsidRPr="00C60794">
        <w:rPr>
          <w:rFonts w:eastAsia="Times New Roman" w:cs="Times New Roman"/>
          <w:b/>
          <w:bCs/>
        </w:rPr>
        <w:t xml:space="preserve"> </w:t>
      </w:r>
      <w:r w:rsidRPr="00C60794">
        <w:rPr>
          <w:rFonts w:eastAsia="Times New Roman" w:cs="Times New Roman"/>
        </w:rPr>
        <w:t>spoken word. As we speak the words of faith, power is discharged to accomplish our desires. Hagin's theme, as found in his booklet</w:t>
      </w:r>
      <w:r w:rsidRPr="00C60794">
        <w:rPr>
          <w:rFonts w:eastAsia="Times New Roman" w:cs="Times New Roman"/>
          <w:i/>
          <w:iCs/>
        </w:rPr>
        <w:t xml:space="preserve"> How to Write Your Own Ticket with God</w:t>
      </w:r>
      <w:r w:rsidRPr="00C60794">
        <w:rPr>
          <w:rFonts w:eastAsia="Times New Roman" w:cs="Times New Roman"/>
        </w:rPr>
        <w:t>, can be summarized as follows (</w:t>
      </w:r>
      <w:r w:rsidRPr="00C60794">
        <w:rPr>
          <w:rFonts w:eastAsia="Times New Roman" w:cs="Times New Roman"/>
          <w:i/>
          <w:iCs/>
        </w:rPr>
        <w:t>Christianity in Crisis</w:t>
      </w:r>
      <w:r w:rsidRPr="00C60794">
        <w:rPr>
          <w:rFonts w:eastAsia="Times New Roman" w:cs="Times New Roman"/>
        </w:rPr>
        <w:t>, pp. 74-75):</w:t>
      </w:r>
    </w:p>
    <w:p w:rsidR="00C60794" w:rsidRPr="00C60794" w:rsidRDefault="00C60794" w:rsidP="00907F88">
      <w:pPr>
        <w:spacing w:beforeAutospacing="1" w:after="100" w:afterAutospacing="1" w:line="240" w:lineRule="auto"/>
        <w:jc w:val="both"/>
        <w:rPr>
          <w:rFonts w:eastAsia="Times New Roman" w:cs="Times New Roman"/>
        </w:rPr>
      </w:pPr>
      <w:r w:rsidRPr="00C60794">
        <w:rPr>
          <w:rFonts w:eastAsia="Times New Roman" w:cs="Arial"/>
        </w:rPr>
        <w:t xml:space="preserve">In the opening chapter, titled "Jesus Appears to Me," Hagin claims that while he "was in the Spirit" -- just like the apostle John on the Isle of Patmos -- a white cloud enveloped him and he began to speak in tongues. "Then the Lord Jesus Himself appeared to me," says Hagin. "He stood within three feet of me." After what sounded like a casual conversation about such things as finances, ministry, and even current affairs, Jesus told Hagin to get a pencil and a piece of paper. He then instructed him to "Write down: 1,2,3,4." Jesus then allegedly told Hagin "if anybody, anywhere, will take these four steps or put these four principles into operation, he will always receive whatever he wants from Me or from God the Father." That includes whatever you want financially. The formula is simply: "Say it, Do it, Receive it, and Tell it." </w:t>
      </w:r>
    </w:p>
    <w:p w:rsidR="00816FAF" w:rsidRDefault="00C60794" w:rsidP="00907F88">
      <w:pPr>
        <w:spacing w:before="100" w:beforeAutospacing="1" w:after="100" w:afterAutospacing="1" w:line="240" w:lineRule="auto"/>
        <w:jc w:val="both"/>
        <w:rPr>
          <w:rFonts w:eastAsia="Times New Roman" w:cs="Arial"/>
        </w:rPr>
      </w:pPr>
      <w:r w:rsidRPr="00C60794">
        <w:rPr>
          <w:rFonts w:eastAsia="Times New Roman" w:cs="Arial"/>
          <w:b/>
        </w:rPr>
        <w:t>1.</w:t>
      </w:r>
      <w:r w:rsidRPr="00C60794">
        <w:rPr>
          <w:rFonts w:eastAsia="Times New Roman" w:cs="Arial"/>
        </w:rPr>
        <w:t xml:space="preserve"> Step number one is "Say it." "Positive or negative, it is up to the individual. According to what the </w:t>
      </w:r>
      <w:r w:rsidR="00816FAF">
        <w:rPr>
          <w:rFonts w:eastAsia="Times New Roman" w:cs="Arial"/>
        </w:rPr>
        <w:t>i</w:t>
      </w:r>
      <w:r w:rsidRPr="00C60794">
        <w:rPr>
          <w:rFonts w:eastAsia="Times New Roman" w:cs="Arial"/>
        </w:rPr>
        <w:t>ndividual says, that shall he receive."</w:t>
      </w:r>
    </w:p>
    <w:p w:rsidR="00816FAF" w:rsidRDefault="00C60794" w:rsidP="00907F88">
      <w:pPr>
        <w:spacing w:before="100" w:beforeAutospacing="1" w:after="100" w:afterAutospacing="1" w:line="240" w:lineRule="auto"/>
        <w:jc w:val="both"/>
        <w:rPr>
          <w:rFonts w:eastAsia="Times New Roman" w:cs="Arial"/>
        </w:rPr>
      </w:pPr>
      <w:r w:rsidRPr="00C60794">
        <w:rPr>
          <w:rFonts w:eastAsia="Times New Roman" w:cs="Arial"/>
          <w:b/>
        </w:rPr>
        <w:t>2.</w:t>
      </w:r>
      <w:r w:rsidRPr="00C60794">
        <w:rPr>
          <w:rFonts w:eastAsia="Times New Roman" w:cs="Arial"/>
        </w:rPr>
        <w:t xml:space="preserve"> Step number two is "Do it." "Your action defeats you or puts you over. According to your action, you receive or you are kept from receiving."</w:t>
      </w:r>
    </w:p>
    <w:p w:rsidR="00816FAF" w:rsidRDefault="00C60794" w:rsidP="00907F88">
      <w:pPr>
        <w:spacing w:before="100" w:beforeAutospacing="1" w:after="100" w:afterAutospacing="1" w:line="240" w:lineRule="auto"/>
        <w:jc w:val="both"/>
        <w:rPr>
          <w:rFonts w:eastAsia="Times New Roman" w:cs="Arial"/>
        </w:rPr>
      </w:pPr>
      <w:r w:rsidRPr="00C60794">
        <w:rPr>
          <w:rFonts w:eastAsia="Times New Roman" w:cs="Arial"/>
          <w:b/>
        </w:rPr>
        <w:t>3.</w:t>
      </w:r>
      <w:r w:rsidRPr="00C60794">
        <w:rPr>
          <w:rFonts w:eastAsia="Times New Roman" w:cs="Arial"/>
        </w:rPr>
        <w:t xml:space="preserve"> Step number three is "Receive it." We are to plug into the "powerhouse of heaven." "</w:t>
      </w:r>
      <w:r w:rsidRPr="00C60794">
        <w:rPr>
          <w:rFonts w:eastAsia="Times New Roman" w:cs="Arial"/>
          <w:i/>
          <w:iCs/>
        </w:rPr>
        <w:t>Faith is the plug</w:t>
      </w:r>
      <w:r w:rsidRPr="00C60794">
        <w:rPr>
          <w:rFonts w:eastAsia="Times New Roman" w:cs="Arial"/>
        </w:rPr>
        <w:t>,</w:t>
      </w:r>
      <w:r w:rsidR="00816FAF">
        <w:rPr>
          <w:rFonts w:eastAsia="Times New Roman" w:cs="Arial"/>
        </w:rPr>
        <w:t xml:space="preserve"> </w:t>
      </w:r>
      <w:r w:rsidRPr="00C60794">
        <w:rPr>
          <w:rFonts w:eastAsia="Times New Roman" w:cs="Arial"/>
        </w:rPr>
        <w:t>praise God! Just plug in."</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b/>
        </w:rPr>
        <w:t>4.</w:t>
      </w:r>
      <w:r w:rsidRPr="00C60794">
        <w:rPr>
          <w:rFonts w:eastAsia="Times New Roman" w:cs="Times New Roman"/>
        </w:rPr>
        <w:t xml:space="preserve"> Step number four is </w:t>
      </w:r>
      <w:r w:rsidRPr="00C60794">
        <w:rPr>
          <w:rFonts w:eastAsia="Times New Roman" w:cs="Arial"/>
        </w:rPr>
        <w:t>"Tell it so others may believe." This final step might be considered the Faith movement's outreach program.</w:t>
      </w:r>
    </w:p>
    <w:p w:rsidR="00C60794" w:rsidRPr="00C60794" w:rsidRDefault="00C60794" w:rsidP="00907F88">
      <w:pPr>
        <w:spacing w:before="100" w:beforeAutospacing="1" w:after="100" w:afterAutospacing="1" w:line="240" w:lineRule="auto"/>
        <w:jc w:val="both"/>
        <w:rPr>
          <w:rFonts w:eastAsia="Times New Roman" w:cs="Times New Roman"/>
        </w:rPr>
      </w:pPr>
      <w:r>
        <w:rPr>
          <w:rFonts w:eastAsia="Times New Roman" w:cs="Times New Roman"/>
        </w:rPr>
        <w:t>Copeland states</w:t>
      </w:r>
      <w:r w:rsidRPr="00C60794">
        <w:rPr>
          <w:rFonts w:eastAsia="Times New Roman" w:cs="Times New Roman"/>
        </w:rPr>
        <w:t xml:space="preserve"> the faith formula this way: "All it takes is 1) Seeing or visualizing whatever you need, whether physical or financial; 2) Staking your claim on Scripture; and 3) Speaking it into existence" (</w:t>
      </w:r>
      <w:r w:rsidRPr="00C60794">
        <w:rPr>
          <w:rFonts w:eastAsia="Times New Roman" w:cs="Times New Roman"/>
          <w:i/>
          <w:iCs/>
        </w:rPr>
        <w:t>Christianity in Crisis</w:t>
      </w:r>
      <w:r w:rsidRPr="00C60794">
        <w:rPr>
          <w:rFonts w:eastAsia="Times New Roman" w:cs="Times New Roman"/>
        </w:rPr>
        <w:t>, p. 80).</w:t>
      </w:r>
    </w:p>
    <w:p w:rsidR="00C60794" w:rsidRPr="00C60794" w:rsidRDefault="00C60794" w:rsidP="00907F88">
      <w:pPr>
        <w:spacing w:before="100" w:beforeAutospacing="1" w:after="100" w:afterAutospacing="1" w:line="240" w:lineRule="auto"/>
        <w:jc w:val="both"/>
        <w:rPr>
          <w:rFonts w:eastAsia="Times New Roman" w:cs="Times New Roman"/>
        </w:rPr>
      </w:pPr>
      <w:r>
        <w:rPr>
          <w:rFonts w:eastAsia="Times New Roman" w:cs="Times New Roman"/>
        </w:rPr>
        <w:t>Cho, borro</w:t>
      </w:r>
      <w:r w:rsidRPr="00C60794">
        <w:rPr>
          <w:rFonts w:eastAsia="Times New Roman" w:cs="Times New Roman"/>
        </w:rPr>
        <w:t>wing from the occult, has developed what he calls the "Law of Incubation." Here is how it works: "First make a clear-cut goal, then draw a mental picture, vivid and graphic, to visualize success. Then incubate it into reality, and finally speak it into existence through the creative power of the spoken word" (</w:t>
      </w:r>
      <w:r w:rsidRPr="00C60794">
        <w:rPr>
          <w:rFonts w:eastAsia="Times New Roman" w:cs="Times New Roman"/>
          <w:i/>
          <w:iCs/>
        </w:rPr>
        <w:t>Christianity in Crisis</w:t>
      </w:r>
      <w:r w:rsidRPr="00C60794">
        <w:rPr>
          <w:rFonts w:eastAsia="Times New Roman" w:cs="Times New Roman"/>
        </w:rPr>
        <w:t>, pp. 83-84).</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rPr>
        <w:t>If a positive confession of faith releases power, then according to Word-Faith, a negative confession can actually backfire. Capps says the tongue "can kill you, or it can release the life of God within you." This is so because, "Faith is a seed … you plant it by speaking it." There is power in "the evil fourth dimension" says Cho. Hagin informs us that if you confess sickness you get sickness, if you confess health you get health, whatever you say you get. "This spoken word … releases power -- power for good or power for evil," is the commonly held view of the movement. It is easy to see why the title "Positive Confession" is often applied to this group.</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rPr>
        <w:lastRenderedPageBreak/>
        <w:t xml:space="preserve">As one might guess, the teachings of the Faith movement are very attractive to some. If we can produce whatever our hearts desire by simply demanding what we want by faith, if we can manipulate the universe and perhaps even God, then we have our own personal genie just waiting to fulfill our wishes. Frederick K.C. Price wastes no words when he writes: </w:t>
      </w:r>
    </w:p>
    <w:p w:rsidR="00C60794" w:rsidRPr="00C60794" w:rsidRDefault="00C60794" w:rsidP="00907F88">
      <w:pPr>
        <w:spacing w:before="100" w:beforeAutospacing="1" w:after="100" w:afterAutospacing="1" w:line="240" w:lineRule="auto"/>
        <w:ind w:left="720"/>
        <w:jc w:val="both"/>
        <w:rPr>
          <w:rFonts w:eastAsia="Times New Roman" w:cs="Times New Roman"/>
          <w:i/>
        </w:rPr>
      </w:pPr>
      <w:r w:rsidRPr="00C60794">
        <w:rPr>
          <w:rFonts w:eastAsia="Times New Roman" w:cs="Times New Roman"/>
          <w:i/>
        </w:rPr>
        <w:t>"Now this is a shocker! But God has to be given permission to work in this earth realm on behalf of man. … Yes! You are in control! So if man has control, who no longer has it? God. ... When God gave Adam dominion, that meant God no longer had dominion. So, God cannot do anything on this earth unless we let Him or give Him permission through prayer" (</w:t>
      </w:r>
      <w:r w:rsidRPr="00C60794">
        <w:rPr>
          <w:rFonts w:eastAsia="Times New Roman" w:cs="Times New Roman"/>
          <w:i/>
          <w:iCs/>
        </w:rPr>
        <w:t>Prayer: Do You Know What Prayer Is. ... and How to Pray? The Word Study Bible,</w:t>
      </w:r>
      <w:r w:rsidRPr="00C60794">
        <w:rPr>
          <w:rFonts w:eastAsia="Times New Roman" w:cs="Times New Roman"/>
          <w:i/>
        </w:rPr>
        <w:t xml:space="preserve"> p. 1178). </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rPr>
        <w:t>This is certainly a theology that would appeal to the masses, and thus accounts for the Faith movement's popularity.</w:t>
      </w:r>
    </w:p>
    <w:p w:rsidR="00C60794" w:rsidRPr="00C60794" w:rsidRDefault="00C60794" w:rsidP="00907F88">
      <w:pPr>
        <w:spacing w:before="100" w:beforeAutospacing="1" w:after="100" w:afterAutospacing="1" w:line="240" w:lineRule="auto"/>
        <w:jc w:val="both"/>
        <w:outlineLvl w:val="3"/>
        <w:rPr>
          <w:rFonts w:eastAsia="Times New Roman" w:cs="Times New Roman"/>
        </w:rPr>
      </w:pPr>
      <w:r w:rsidRPr="00C60794">
        <w:rPr>
          <w:rFonts w:eastAsia="Times New Roman" w:cs="Times New Roman"/>
          <w:b/>
          <w:bCs/>
        </w:rPr>
        <w:t xml:space="preserve">The Deification of Man </w:t>
      </w:r>
      <w:r>
        <w:rPr>
          <w:rFonts w:eastAsia="Times New Roman" w:cs="Times New Roman"/>
          <w:b/>
          <w:bCs/>
        </w:rPr>
        <w:t xml:space="preserve">  </w:t>
      </w:r>
      <w:r w:rsidRPr="00C60794">
        <w:rPr>
          <w:rFonts w:eastAsia="Times New Roman" w:cs="Times New Roman"/>
        </w:rPr>
        <w:t>Faith teachers like to teach, based upon serious mishandling of passages such as John 10:31-39 and II Peter 1:4, that Christians are "little gods."</w:t>
      </w:r>
      <w:r>
        <w:rPr>
          <w:rFonts w:eastAsia="Times New Roman" w:cs="Times New Roman"/>
        </w:rPr>
        <w:t xml:space="preserve"> Copeland</w:t>
      </w:r>
      <w:r w:rsidRPr="00C60794">
        <w:rPr>
          <w:rFonts w:eastAsia="Times New Roman" w:cs="Times New Roman"/>
        </w:rPr>
        <w:t>, "Now Peter said by exceeding great and precious promises you become partakers of the divine nature. All right, are we gods? We are a class of gods!" (</w:t>
      </w:r>
      <w:r w:rsidRPr="00C60794">
        <w:rPr>
          <w:rFonts w:eastAsia="Times New Roman" w:cs="Times New Roman"/>
          <w:i/>
          <w:iCs/>
        </w:rPr>
        <w:t>Christianity in Crisis</w:t>
      </w:r>
      <w:r w:rsidRPr="00C60794">
        <w:rPr>
          <w:rFonts w:eastAsia="Times New Roman" w:cs="Times New Roman"/>
        </w:rPr>
        <w:t xml:space="preserve">, p. 116). </w:t>
      </w:r>
      <w:r>
        <w:rPr>
          <w:rFonts w:eastAsia="Times New Roman" w:cs="Times New Roman"/>
        </w:rPr>
        <w:t>Hinn dec</w:t>
      </w:r>
      <w:r w:rsidRPr="00C60794">
        <w:rPr>
          <w:rFonts w:eastAsia="Times New Roman" w:cs="Times New Roman"/>
        </w:rPr>
        <w:t>lares, "God came from heaven, became a man, made man into little gods, went back to heaven as a man" (</w:t>
      </w:r>
      <w:r w:rsidRPr="00C60794">
        <w:rPr>
          <w:rFonts w:eastAsia="Times New Roman" w:cs="Times New Roman"/>
          <w:i/>
          <w:iCs/>
        </w:rPr>
        <w:t>Christianity in Crisis</w:t>
      </w:r>
      <w:r w:rsidRPr="00C60794">
        <w:rPr>
          <w:rFonts w:eastAsia="Times New Roman" w:cs="Times New Roman"/>
        </w:rPr>
        <w:t>, p. 382 n. 43). Earl Paulk wrote, "Until we comprehend that we are little gods and we begin to act like little gods, we cannot manifest the kingdom of God" (</w:t>
      </w:r>
      <w:r w:rsidRPr="00C60794">
        <w:rPr>
          <w:rFonts w:eastAsia="Times New Roman" w:cs="Times New Roman"/>
          <w:i/>
          <w:iCs/>
        </w:rPr>
        <w:t>Satan Unmasked</w:t>
      </w:r>
      <w:r w:rsidRPr="00C60794">
        <w:rPr>
          <w:rFonts w:eastAsia="Times New Roman" w:cs="Times New Roman"/>
        </w:rPr>
        <w:t xml:space="preserve">, p. 97). </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b/>
          <w:bCs/>
        </w:rPr>
        <w:t>The Humanization of God</w:t>
      </w:r>
      <w:r w:rsidRPr="00C60794">
        <w:rPr>
          <w:rFonts w:eastAsia="Times New Roman" w:cs="Times New Roman"/>
        </w:rPr>
        <w:t xml:space="preserve"> </w:t>
      </w:r>
      <w:r>
        <w:rPr>
          <w:rFonts w:eastAsia="Times New Roman" w:cs="Times New Roman"/>
        </w:rPr>
        <w:t xml:space="preserve">   </w:t>
      </w:r>
      <w:r w:rsidRPr="00C60794">
        <w:rPr>
          <w:rFonts w:eastAsia="Times New Roman" w:cs="Times New Roman"/>
        </w:rPr>
        <w:t>While man is glorified, God is humiliated in the Faith system. Copeland claims that God is a being who stands about 6'2"-6'3", weighing somewhere in the neighborhood of a couple of hundred pounds, and has a hand span of 9" across (</w:t>
      </w:r>
      <w:r w:rsidRPr="00C60794">
        <w:rPr>
          <w:rFonts w:eastAsia="Times New Roman" w:cs="Times New Roman"/>
          <w:i/>
          <w:iCs/>
        </w:rPr>
        <w:t>Christianity in Crisis</w:t>
      </w:r>
      <w:r w:rsidRPr="00C60794">
        <w:rPr>
          <w:rFonts w:eastAsia="Times New Roman" w:cs="Times New Roman"/>
        </w:rPr>
        <w:t>, p. 121). Copeland also declares "Adam was the copy, looked just like (God). If you stood Adam beside God, they looked just exactly alike. If you stood Jesus and Adam side-by-side, they would look and sound exactly alike" (</w:t>
      </w:r>
      <w:r w:rsidRPr="00C60794">
        <w:rPr>
          <w:rFonts w:eastAsia="Times New Roman" w:cs="Times New Roman"/>
          <w:i/>
          <w:iCs/>
        </w:rPr>
        <w:t>Christianity in Crisis</w:t>
      </w:r>
      <w:r w:rsidRPr="00C60794">
        <w:rPr>
          <w:rFonts w:eastAsia="Times New Roman" w:cs="Times New Roman"/>
        </w:rPr>
        <w:t xml:space="preserve">, p. 137). </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rPr>
        <w:t xml:space="preserve">Many of the Word-Faith teachers also embrace a heresy known as Tritheism, which in essence teaches that there are really three separate Gods. Hinn, under supposed inspiration, explains: </w:t>
      </w:r>
    </w:p>
    <w:p w:rsidR="00C60794" w:rsidRPr="00C60794" w:rsidRDefault="00C60794" w:rsidP="00907F88">
      <w:pPr>
        <w:spacing w:before="100" w:beforeAutospacing="1" w:after="100" w:afterAutospacing="1" w:line="240" w:lineRule="auto"/>
        <w:ind w:left="720"/>
        <w:jc w:val="both"/>
        <w:rPr>
          <w:rFonts w:eastAsia="Times New Roman" w:cs="Times New Roman"/>
        </w:rPr>
      </w:pPr>
      <w:r w:rsidRPr="00C60794">
        <w:rPr>
          <w:rFonts w:eastAsia="Times New Roman" w:cs="Times New Roman"/>
        </w:rPr>
        <w:t>"Man, I feel revelation knowledge already coming on me here. Holy Spirit, take over in the name of Jesus. ... God the Father, ladies and gentlemen, is a person; and He is a triune being by Himself separate from the Son and the Holy Ghost. Say, what did you say? Hear it, hear it, hear it. See, God the Father is a person, God the Son is a person, God the Holy Ghost is a person. But</w:t>
      </w:r>
      <w:r w:rsidRPr="00C60794">
        <w:rPr>
          <w:rFonts w:eastAsia="Times New Roman" w:cs="Times New Roman"/>
          <w:i/>
          <w:iCs/>
        </w:rPr>
        <w:t xml:space="preserve"> each one</w:t>
      </w:r>
      <w:r w:rsidRPr="00C60794">
        <w:rPr>
          <w:rFonts w:eastAsia="Times New Roman" w:cs="Times New Roman"/>
        </w:rPr>
        <w:t xml:space="preserve"> of them is a</w:t>
      </w:r>
      <w:r w:rsidRPr="00C60794">
        <w:rPr>
          <w:rFonts w:eastAsia="Times New Roman" w:cs="Times New Roman"/>
          <w:i/>
          <w:iCs/>
        </w:rPr>
        <w:t xml:space="preserve"> triune</w:t>
      </w:r>
      <w:r w:rsidRPr="00C60794">
        <w:rPr>
          <w:rFonts w:eastAsia="Times New Roman" w:cs="Times New Roman"/>
        </w:rPr>
        <w:t xml:space="preserve"> being by Himself. If I can shock you -- and maybe I should -- there's</w:t>
      </w:r>
      <w:r w:rsidRPr="00C60794">
        <w:rPr>
          <w:rFonts w:eastAsia="Times New Roman" w:cs="Times New Roman"/>
          <w:i/>
          <w:iCs/>
        </w:rPr>
        <w:t xml:space="preserve"> nine of them</w:t>
      </w:r>
      <w:r w:rsidRPr="00C60794">
        <w:rPr>
          <w:rFonts w:eastAsia="Times New Roman" w:cs="Times New Roman"/>
        </w:rPr>
        <w:t>. Huh, what did you say? Let me explain: God the Father, ladies and gentlemen, is a person with his own personal spirit, with his own personal soul, and his own personal spirit-body. You say, Huh, I never heard that. Well you think you're in this church to hear things you've heard for the last 50 years? You can't argue with the Word, can you? It's all in the Word (</w:t>
      </w:r>
      <w:r w:rsidRPr="00C60794">
        <w:rPr>
          <w:rFonts w:eastAsia="Times New Roman" w:cs="Times New Roman"/>
          <w:i/>
          <w:iCs/>
        </w:rPr>
        <w:t>Christianity in Crisis</w:t>
      </w:r>
      <w:r w:rsidRPr="00C60794">
        <w:rPr>
          <w:rFonts w:eastAsia="Times New Roman" w:cs="Times New Roman"/>
        </w:rPr>
        <w:t>, p. 123-124).</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rPr>
        <w:t>Hinn, under fire, later retracted his remarks, only to reaffirm them two years later.</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rPr>
        <w:lastRenderedPageBreak/>
        <w:t>Jesus supposedly told Copeland, "They crucified me for claiming that I was God. But I didn't claim I was God; I just claimed I walked with Him and that he was in me" (</w:t>
      </w:r>
      <w:r w:rsidRPr="00C60794">
        <w:rPr>
          <w:rFonts w:eastAsia="Times New Roman" w:cs="Times New Roman"/>
          <w:i/>
          <w:iCs/>
        </w:rPr>
        <w:t>Christianity in Crisis</w:t>
      </w:r>
      <w:r w:rsidRPr="00C60794">
        <w:rPr>
          <w:rFonts w:eastAsia="Times New Roman" w:cs="Times New Roman"/>
        </w:rPr>
        <w:t>, p. 137-138). Many of the Faith heresies concerning God can be traced to the notes found in</w:t>
      </w:r>
      <w:r w:rsidRPr="00C60794">
        <w:rPr>
          <w:rFonts w:eastAsia="Times New Roman" w:cs="Times New Roman"/>
          <w:i/>
          <w:iCs/>
        </w:rPr>
        <w:t xml:space="preserve"> Dake</w:t>
      </w:r>
      <w:r w:rsidRPr="00C60794">
        <w:rPr>
          <w:rFonts w:eastAsia="Times New Roman" w:cs="Times New Roman"/>
        </w:rPr>
        <w:t>'</w:t>
      </w:r>
      <w:r w:rsidRPr="00C60794">
        <w:rPr>
          <w:rFonts w:eastAsia="Times New Roman" w:cs="Times New Roman"/>
          <w:i/>
          <w:iCs/>
        </w:rPr>
        <w:t>s Annotated Reference Bible</w:t>
      </w:r>
      <w:r w:rsidRPr="00C60794">
        <w:rPr>
          <w:rFonts w:eastAsia="Times New Roman" w:cs="Times New Roman"/>
        </w:rPr>
        <w:t xml:space="preserve">. </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b/>
          <w:bCs/>
        </w:rPr>
        <w:t>The Distortion of the Cross</w:t>
      </w:r>
      <w:r w:rsidRPr="00C60794">
        <w:rPr>
          <w:rFonts w:eastAsia="Times New Roman" w:cs="Times New Roman"/>
        </w:rPr>
        <w:t xml:space="preserve"> </w:t>
      </w:r>
      <w:r>
        <w:rPr>
          <w:rFonts w:eastAsia="Times New Roman" w:cs="Times New Roman"/>
        </w:rPr>
        <w:t xml:space="preserve">   </w:t>
      </w:r>
      <w:r w:rsidRPr="00C60794">
        <w:rPr>
          <w:rFonts w:eastAsia="Times New Roman" w:cs="Times New Roman"/>
        </w:rPr>
        <w:t xml:space="preserve">Four atonement-related errors on the part of the Faith teachers can be documented: </w:t>
      </w:r>
    </w:p>
    <w:p w:rsidR="00816FAF" w:rsidRDefault="00C60794" w:rsidP="00907F88">
      <w:pPr>
        <w:spacing w:beforeAutospacing="1" w:after="100" w:afterAutospacing="1" w:line="240" w:lineRule="auto"/>
        <w:jc w:val="both"/>
        <w:rPr>
          <w:rFonts w:eastAsia="Times New Roman" w:cs="Times New Roman"/>
        </w:rPr>
      </w:pPr>
      <w:r w:rsidRPr="00C60794">
        <w:rPr>
          <w:rFonts w:eastAsia="Times New Roman" w:cs="Times New Roman"/>
          <w:b/>
        </w:rPr>
        <w:t>1)</w:t>
      </w:r>
      <w:r w:rsidRPr="00C60794">
        <w:rPr>
          <w:rFonts w:eastAsia="Times New Roman" w:cs="Times New Roman"/>
        </w:rPr>
        <w:t xml:space="preserve"> Christ was re-created on the cross from divine to demonic. To put it in </w:t>
      </w:r>
      <w:r w:rsidR="00816FAF">
        <w:rPr>
          <w:rFonts w:eastAsia="Times New Roman" w:cs="Times New Roman"/>
        </w:rPr>
        <w:t>Faith vernacular, Jesus took on t</w:t>
      </w:r>
      <w:r w:rsidRPr="00C60794">
        <w:rPr>
          <w:rFonts w:eastAsia="Times New Roman" w:cs="Times New Roman"/>
        </w:rPr>
        <w:t>he very nature of Satan himself.</w:t>
      </w:r>
    </w:p>
    <w:p w:rsidR="00816FAF" w:rsidRDefault="00C60794" w:rsidP="00907F88">
      <w:pPr>
        <w:spacing w:beforeAutospacing="1" w:after="100" w:afterAutospacing="1" w:line="240" w:lineRule="auto"/>
        <w:jc w:val="both"/>
        <w:rPr>
          <w:rFonts w:eastAsia="Times New Roman" w:cs="Times New Roman"/>
        </w:rPr>
      </w:pPr>
      <w:r w:rsidRPr="00C60794">
        <w:rPr>
          <w:rFonts w:eastAsia="Times New Roman" w:cs="Times New Roman"/>
          <w:b/>
        </w:rPr>
        <w:t>2)</w:t>
      </w:r>
      <w:r w:rsidRPr="00C60794">
        <w:rPr>
          <w:rFonts w:eastAsia="Times New Roman" w:cs="Times New Roman"/>
        </w:rPr>
        <w:t xml:space="preserve"> Your redemption was not secured on the cross, but in hell. In fact, many Faith teachers claim that Christ's torture by all the demons of hell was a "ransom" God paid to Satan so that He could get back into a universe from which He had been banished.</w:t>
      </w:r>
    </w:p>
    <w:p w:rsidR="00816FAF" w:rsidRDefault="00C60794" w:rsidP="00907F88">
      <w:pPr>
        <w:spacing w:beforeAutospacing="1" w:after="100" w:afterAutospacing="1" w:line="240" w:lineRule="auto"/>
        <w:jc w:val="both"/>
        <w:rPr>
          <w:rFonts w:eastAsia="Times New Roman" w:cs="Times New Roman"/>
        </w:rPr>
      </w:pPr>
      <w:r w:rsidRPr="00C60794">
        <w:rPr>
          <w:rFonts w:eastAsia="Times New Roman" w:cs="Times New Roman"/>
          <w:b/>
        </w:rPr>
        <w:t>3)</w:t>
      </w:r>
      <w:r w:rsidRPr="00C60794">
        <w:rPr>
          <w:rFonts w:eastAsia="Times New Roman" w:cs="Times New Roman"/>
        </w:rPr>
        <w:t xml:space="preserve"> Jesus was reborn (or born again) in the very pit of hell.</w:t>
      </w:r>
    </w:p>
    <w:p w:rsidR="00C60794" w:rsidRPr="00C60794" w:rsidRDefault="00C60794" w:rsidP="00907F88">
      <w:pPr>
        <w:spacing w:beforeAutospacing="1" w:after="100" w:afterAutospacing="1" w:line="240" w:lineRule="auto"/>
        <w:jc w:val="both"/>
        <w:rPr>
          <w:rFonts w:eastAsia="Times New Roman" w:cs="Times New Roman"/>
        </w:rPr>
      </w:pPr>
      <w:r w:rsidRPr="00C60794">
        <w:rPr>
          <w:rFonts w:eastAsia="Times New Roman" w:cs="Times New Roman"/>
          <w:b/>
        </w:rPr>
        <w:t>4)</w:t>
      </w:r>
      <w:r w:rsidRPr="00C60794">
        <w:rPr>
          <w:rFonts w:eastAsia="Times New Roman" w:cs="Times New Roman"/>
        </w:rPr>
        <w:t xml:space="preserve"> Christ was reincarnated through His rebirth in hell and that those who (like Christ) are born again can become "incarnated" as well. </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rPr>
        <w:t>Thus, Faith teachers take Christ, the spotless Lamb, and pervert Him into an unholy sacrifice on the cross (</w:t>
      </w:r>
      <w:r w:rsidRPr="00C60794">
        <w:rPr>
          <w:rFonts w:eastAsia="Times New Roman" w:cs="Times New Roman"/>
          <w:i/>
          <w:iCs/>
        </w:rPr>
        <w:t>Christianity In Crisis</w:t>
      </w:r>
      <w:r w:rsidRPr="00C60794">
        <w:rPr>
          <w:rFonts w:eastAsia="Times New Roman" w:cs="Times New Roman"/>
        </w:rPr>
        <w:t xml:space="preserve">, p.153). </w:t>
      </w:r>
    </w:p>
    <w:p w:rsidR="00341075" w:rsidRPr="00341075" w:rsidRDefault="00C60794" w:rsidP="00816FAF">
      <w:pPr>
        <w:spacing w:before="100" w:beforeAutospacing="1" w:after="100" w:afterAutospacing="1" w:line="240" w:lineRule="auto"/>
        <w:jc w:val="center"/>
        <w:outlineLvl w:val="2"/>
        <w:rPr>
          <w:rFonts w:eastAsia="Times New Roman" w:cs="Times New Roman"/>
          <w:b/>
          <w:bCs/>
          <w:u w:val="single"/>
        </w:rPr>
      </w:pPr>
      <w:r w:rsidRPr="00C60794">
        <w:rPr>
          <w:rFonts w:eastAsia="Times New Roman" w:cs="Times New Roman"/>
          <w:b/>
          <w:bCs/>
          <w:u w:val="single"/>
        </w:rPr>
        <w:t>Practices</w:t>
      </w:r>
    </w:p>
    <w:p w:rsidR="00C60794" w:rsidRPr="00C60794" w:rsidRDefault="00C60794" w:rsidP="00907F88">
      <w:pPr>
        <w:spacing w:before="100" w:beforeAutospacing="1" w:after="100" w:afterAutospacing="1" w:line="240" w:lineRule="auto"/>
        <w:jc w:val="both"/>
        <w:outlineLvl w:val="2"/>
        <w:rPr>
          <w:rFonts w:eastAsia="Times New Roman" w:cs="Times New Roman"/>
        </w:rPr>
      </w:pPr>
      <w:r w:rsidRPr="00C60794">
        <w:rPr>
          <w:rFonts w:eastAsia="Times New Roman" w:cs="Times New Roman"/>
        </w:rPr>
        <w:t xml:space="preserve">While many, even within the Word-Faith churches, are unaware of some of the doctrinal heresies of the movement, none can plead ignorant of the strange and bizarre practices and emphasis of its leaders. The following things are standard occurrences in virtually every one of their television broadcasts, evangelistic campaigns, and church services. </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b/>
          <w:bCs/>
        </w:rPr>
        <w:t>A Prosperity Gospel</w:t>
      </w:r>
      <w:r w:rsidRPr="00C60794">
        <w:rPr>
          <w:rFonts w:eastAsia="Times New Roman" w:cs="Times New Roman"/>
        </w:rPr>
        <w:t xml:space="preserve"> </w:t>
      </w:r>
      <w:r w:rsidR="00341075">
        <w:rPr>
          <w:rFonts w:eastAsia="Times New Roman" w:cs="Times New Roman"/>
        </w:rPr>
        <w:t xml:space="preserve">    N</w:t>
      </w:r>
      <w:r w:rsidRPr="00C60794">
        <w:rPr>
          <w:rFonts w:eastAsia="Times New Roman" w:cs="Times New Roman"/>
        </w:rPr>
        <w:t xml:space="preserve">othing will create more euphoria in the average person than the promise to make them wealthy, and this the Word-Faith leadership knows very well. The Word-Faith teacher's lifestyle is clearly identified by opulence, luxury, riches, and the assurance that all of this can be his followers as well -- if only they apply certain principles. </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rPr>
        <w:t xml:space="preserve">Robert Tilton is normative. On a Trinity Broadcasting Network program in 1990 he said: </w:t>
      </w:r>
    </w:p>
    <w:p w:rsidR="00C60794" w:rsidRPr="00C60794" w:rsidRDefault="00C60794" w:rsidP="00907F88">
      <w:pPr>
        <w:spacing w:before="100" w:beforeAutospacing="1" w:after="100" w:afterAutospacing="1" w:line="240" w:lineRule="auto"/>
        <w:ind w:left="720"/>
        <w:jc w:val="both"/>
        <w:rPr>
          <w:rFonts w:eastAsia="Times New Roman" w:cs="Times New Roman"/>
          <w:i/>
        </w:rPr>
      </w:pPr>
      <w:r w:rsidRPr="00C60794">
        <w:rPr>
          <w:rFonts w:eastAsia="Times New Roman" w:cs="Times New Roman"/>
          <w:i/>
        </w:rPr>
        <w:t>"Being poor is a sin, when God promises prosperity. New house? New car? That's chicken feed. That's nothing compared to what God wants to do for you" (</w:t>
      </w:r>
      <w:r w:rsidRPr="00C60794">
        <w:rPr>
          <w:rFonts w:eastAsia="Times New Roman" w:cs="Times New Roman"/>
          <w:i/>
          <w:iCs/>
        </w:rPr>
        <w:t>Charismatic Chaos</w:t>
      </w:r>
      <w:r w:rsidRPr="00C60794">
        <w:rPr>
          <w:rFonts w:eastAsia="Times New Roman" w:cs="Times New Roman"/>
          <w:i/>
        </w:rPr>
        <w:t xml:space="preserve">, p. 285). </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rPr>
        <w:t xml:space="preserve">Fred Price on a similar broadcast explains how it works: </w:t>
      </w:r>
    </w:p>
    <w:p w:rsidR="00C60794" w:rsidRPr="00C60794" w:rsidRDefault="00C60794" w:rsidP="00907F88">
      <w:pPr>
        <w:spacing w:beforeAutospacing="1" w:after="100" w:afterAutospacing="1" w:line="240" w:lineRule="auto"/>
        <w:jc w:val="both"/>
        <w:rPr>
          <w:rFonts w:eastAsia="Times New Roman" w:cs="Times New Roman"/>
        </w:rPr>
      </w:pPr>
      <w:r w:rsidRPr="00C60794">
        <w:rPr>
          <w:rFonts w:eastAsia="Times New Roman" w:cs="Times New Roman"/>
        </w:rPr>
        <w:t>"If you've got one dollar faith and you ask for a ten-thousand dollar item, it ain't going to work. It won't work. Jesus said, 'According to your [faith],' not according to God's will for you, in His own good time, if it's according to His will, if He can work it into his busy schedule. He said, 'According to your faith, be it unto you'" (</w:t>
      </w:r>
      <w:r w:rsidRPr="00C60794">
        <w:rPr>
          <w:rFonts w:eastAsia="Times New Roman" w:cs="Times New Roman"/>
          <w:i/>
          <w:iCs/>
        </w:rPr>
        <w:t>Charismatic Chaos</w:t>
      </w:r>
      <w:r w:rsidRPr="00C60794">
        <w:rPr>
          <w:rFonts w:eastAsia="Times New Roman" w:cs="Times New Roman"/>
        </w:rPr>
        <w:t xml:space="preserve">, p. 286). </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rPr>
        <w:lastRenderedPageBreak/>
        <w:t>Of course, the road to prosperity somehow always leads to the offering plate of the Word-Faith Movement. Gloria Copeland (Kenneth's wife) pulls no punches in her book</w:t>
      </w:r>
      <w:r w:rsidRPr="00C60794">
        <w:rPr>
          <w:rFonts w:eastAsia="Times New Roman" w:cs="Times New Roman"/>
          <w:i/>
          <w:iCs/>
        </w:rPr>
        <w:t xml:space="preserve"> God's Will Is Prosperity</w:t>
      </w:r>
      <w:r w:rsidRPr="00C60794">
        <w:rPr>
          <w:rFonts w:eastAsia="Times New Roman" w:cs="Times New Roman"/>
        </w:rPr>
        <w:t xml:space="preserve">: </w:t>
      </w:r>
    </w:p>
    <w:p w:rsidR="00C60794" w:rsidRPr="00C60794" w:rsidRDefault="00C60794" w:rsidP="00907F88">
      <w:pPr>
        <w:spacing w:beforeAutospacing="1" w:after="100" w:afterAutospacing="1" w:line="240" w:lineRule="auto"/>
        <w:jc w:val="both"/>
        <w:rPr>
          <w:rFonts w:eastAsia="Times New Roman" w:cs="Times New Roman"/>
        </w:rPr>
      </w:pPr>
      <w:r w:rsidRPr="00C60794">
        <w:rPr>
          <w:rFonts w:eastAsia="Times New Roman" w:cs="Times New Roman"/>
        </w:rPr>
        <w:t>"Give $10 and receive $1000; Give $1000 and receive $100,000 … give one house and receive one hundred houses or a house worth one hundred times as much. Give one airplane and receive one hundred times the value of the airplane. … In short, Mark 10:30 is a very good deal" (p. 54).</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b/>
          <w:bCs/>
        </w:rPr>
        <w:t>A Health Gospel</w:t>
      </w:r>
      <w:r w:rsidRPr="00C60794">
        <w:rPr>
          <w:rFonts w:eastAsia="Times New Roman" w:cs="Times New Roman"/>
        </w:rPr>
        <w:t xml:space="preserve"> </w:t>
      </w:r>
      <w:r w:rsidR="00341075">
        <w:rPr>
          <w:rFonts w:eastAsia="Times New Roman" w:cs="Times New Roman"/>
        </w:rPr>
        <w:t xml:space="preserve">   </w:t>
      </w:r>
      <w:r w:rsidRPr="00C60794">
        <w:rPr>
          <w:rFonts w:eastAsia="Times New Roman" w:cs="Times New Roman"/>
        </w:rPr>
        <w:t xml:space="preserve">The "name-it-and-claim-it" pundits are not content with mere wealth; they want to feel well enough to enjoy their prosperity. So do most of their listeners. So while you are giving away wealth, why not dispense health as well? </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rPr>
        <w:t>The Word-Faith teachers, as is true of many other charismatics, believe that Christ provided for physical healing at the cross. As a result, not only are Christians saved from sin, they are promised a life of health. Kenneth Copeland writes in</w:t>
      </w:r>
      <w:r w:rsidRPr="00C60794">
        <w:rPr>
          <w:rFonts w:eastAsia="Times New Roman" w:cs="Times New Roman"/>
          <w:i/>
          <w:iCs/>
        </w:rPr>
        <w:t xml:space="preserve"> Healed … to Be or Not to Be</w:t>
      </w:r>
      <w:r w:rsidRPr="00C60794">
        <w:rPr>
          <w:rFonts w:eastAsia="Times New Roman" w:cs="Times New Roman"/>
        </w:rPr>
        <w:t xml:space="preserve">: </w:t>
      </w:r>
    </w:p>
    <w:p w:rsidR="00C60794" w:rsidRPr="00C60794" w:rsidRDefault="00C60794" w:rsidP="00907F88">
      <w:pPr>
        <w:spacing w:beforeAutospacing="1" w:after="100" w:afterAutospacing="1" w:line="240" w:lineRule="auto"/>
        <w:jc w:val="both"/>
        <w:rPr>
          <w:rFonts w:eastAsia="Times New Roman" w:cs="Times New Roman"/>
        </w:rPr>
      </w:pPr>
      <w:r w:rsidRPr="00C60794">
        <w:rPr>
          <w:rFonts w:eastAsia="Times New Roman" w:cs="Times New Roman"/>
        </w:rPr>
        <w:t>"The first step to spiritual maturity is to realize your position before God. You are a child of God and a joint-heir with Jesus. Consequently, you are entitled to all the rights and privileges in the kingdom of God, and one of their rights is health and healing" (p. 25).</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rPr>
        <w:t xml:space="preserve">But, if healing is part of the atonement, why do Christians get sick? Lack of faith, as Benny Hinn explains: </w:t>
      </w:r>
    </w:p>
    <w:p w:rsidR="00C60794" w:rsidRPr="00C60794" w:rsidRDefault="00C60794" w:rsidP="00907F88">
      <w:pPr>
        <w:spacing w:before="100" w:beforeAutospacing="1" w:after="100" w:afterAutospacing="1" w:line="240" w:lineRule="auto"/>
        <w:ind w:left="720"/>
        <w:jc w:val="both"/>
        <w:rPr>
          <w:rFonts w:eastAsia="Times New Roman" w:cs="Times New Roman"/>
          <w:i/>
        </w:rPr>
      </w:pPr>
      <w:r w:rsidRPr="00C60794">
        <w:rPr>
          <w:rFonts w:eastAsia="Times New Roman" w:cs="Times New Roman"/>
          <w:i/>
        </w:rPr>
        <w:t>"The Bible declares that the work was done 2,000 years ago. God is not going to heal you now -- he healed you 2,000 years ago. All you have to do today is receive your healing by faith" (</w:t>
      </w:r>
      <w:r w:rsidRPr="00C60794">
        <w:rPr>
          <w:rFonts w:eastAsia="Times New Roman" w:cs="Times New Roman"/>
          <w:i/>
          <w:iCs/>
        </w:rPr>
        <w:t>Rise and Be Healed,</w:t>
      </w:r>
      <w:r w:rsidRPr="00C60794">
        <w:rPr>
          <w:rFonts w:eastAsia="Times New Roman" w:cs="Times New Roman"/>
          <w:i/>
        </w:rPr>
        <w:t xml:space="preserve"> p. 44). </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rPr>
        <w:t>Of course reality, in the form of sickness, has to be faced even by the Word-Faith leaders. Fred Price may proclaim "we don't allow sickness in our home," but his wife still has cancer. Kenneth Hagin brags that he has not had a headache, the flu, or even "one sick day" in nearly 60 years, but he has had four cardiovascular crises. Paul Crouch may have healed Oral Roberts of chest pains on a TBN Broadcast, but it didn't stop Oral from having a heart attack a few hours later (</w:t>
      </w:r>
      <w:r w:rsidRPr="00C60794">
        <w:rPr>
          <w:rFonts w:eastAsia="Times New Roman" w:cs="Times New Roman"/>
          <w:i/>
          <w:iCs/>
        </w:rPr>
        <w:t>Christianity in Crisis</w:t>
      </w:r>
      <w:r w:rsidRPr="00C60794">
        <w:rPr>
          <w:rFonts w:eastAsia="Times New Roman" w:cs="Times New Roman"/>
        </w:rPr>
        <w:t xml:space="preserve">, pp. 237-238). How are these things explained away? Predictably, by blaming them on the devil. Sickness in the Word-Faith camp is usually seen as satanic attacks that must be repelled by words of faith (i.e., "positive confession"). </w:t>
      </w:r>
    </w:p>
    <w:p w:rsidR="00C60794" w:rsidRPr="00C60794" w:rsidRDefault="00C60794" w:rsidP="00816FAF">
      <w:pPr>
        <w:spacing w:before="100" w:beforeAutospacing="1" w:after="100" w:afterAutospacing="1" w:line="240" w:lineRule="auto"/>
        <w:jc w:val="center"/>
        <w:outlineLvl w:val="2"/>
        <w:rPr>
          <w:rFonts w:eastAsia="Times New Roman" w:cs="Times New Roman"/>
          <w:b/>
          <w:bCs/>
          <w:u w:val="single"/>
        </w:rPr>
      </w:pPr>
      <w:r w:rsidRPr="00C60794">
        <w:rPr>
          <w:rFonts w:eastAsia="Times New Roman" w:cs="Times New Roman"/>
          <w:b/>
          <w:bCs/>
          <w:u w:val="single"/>
        </w:rPr>
        <w:t>Experiences</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rPr>
        <w:t>The faith leaders make some amazing claims. Hagin, for example, has visited (so he says) both heaven and hell as well as had out-of-body experiences (</w:t>
      </w:r>
      <w:r w:rsidRPr="00C60794">
        <w:rPr>
          <w:rFonts w:eastAsia="Times New Roman" w:cs="Times New Roman"/>
          <w:i/>
          <w:iCs/>
        </w:rPr>
        <w:t>Christianity in Crisis</w:t>
      </w:r>
      <w:r w:rsidRPr="00C60794">
        <w:rPr>
          <w:rFonts w:eastAsia="Times New Roman" w:cs="Times New Roman"/>
        </w:rPr>
        <w:t xml:space="preserve">, p. 334). He has had many visits from Jesus and angels. He boasts of the ability to heal, cast our demons, and levitate people (p. 336). Hinn opens his best selling book with these words: </w:t>
      </w:r>
    </w:p>
    <w:p w:rsidR="00C60794" w:rsidRPr="00C60794" w:rsidRDefault="00C60794" w:rsidP="00907F88">
      <w:pPr>
        <w:spacing w:beforeAutospacing="1" w:after="100" w:afterAutospacing="1" w:line="240" w:lineRule="auto"/>
        <w:jc w:val="both"/>
        <w:rPr>
          <w:rFonts w:eastAsia="Times New Roman" w:cs="Times New Roman"/>
        </w:rPr>
      </w:pPr>
      <w:r w:rsidRPr="00C60794">
        <w:rPr>
          <w:rFonts w:eastAsia="Times New Roman" w:cs="Times New Roman"/>
        </w:rPr>
        <w:t>"It was three days before Christmas 1973. The sun was still rising on that cold, misty Toronto morning. Suddenly He was there. The Holy Spirit entered my room. He was as real to me that morning as the book you are holding in your hand is to you. For the next eight hours I had an incredible experience with the Holy Spirit. It changed the course of my life (</w:t>
      </w:r>
      <w:r w:rsidRPr="00C60794">
        <w:rPr>
          <w:rFonts w:eastAsia="Times New Roman" w:cs="Times New Roman"/>
          <w:i/>
          <w:iCs/>
        </w:rPr>
        <w:t>Rise and Be Healed</w:t>
      </w:r>
      <w:r w:rsidRPr="00C60794">
        <w:rPr>
          <w:rFonts w:eastAsia="Times New Roman" w:cs="Times New Roman"/>
        </w:rPr>
        <w:t xml:space="preserve">, p. 1). </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rPr>
        <w:t xml:space="preserve">Hinn speaks of frequent personal visits from the Lord, the first being at age eleven: </w:t>
      </w:r>
    </w:p>
    <w:p w:rsidR="00C60794" w:rsidRPr="00C60794" w:rsidRDefault="00C60794" w:rsidP="00C72641">
      <w:pPr>
        <w:spacing w:beforeAutospacing="1" w:after="100" w:afterAutospacing="1" w:line="240" w:lineRule="auto"/>
        <w:jc w:val="both"/>
        <w:rPr>
          <w:rFonts w:eastAsia="Times New Roman" w:cs="Times New Roman"/>
        </w:rPr>
      </w:pPr>
      <w:r w:rsidRPr="00C60794">
        <w:rPr>
          <w:rFonts w:eastAsia="Times New Roman" w:cs="Times New Roman"/>
        </w:rPr>
        <w:lastRenderedPageBreak/>
        <w:t>"I saw Jesus walk into my bedroom. He was wearing a robe that was whiter than white and a deep red mantle was draped over the robe. I saw his hair. I looked into His eyes. I saw the nailprints in His hands. I saw everything. ... When it happened, I was asleep, but suddenly my little body was caught up in an incredible sensation that can only be described as 'electric.' It felt as if someone had plugged me into a wired socket. There was a numbness that felt like needles -- a million of them -- rushing through my body. And then the Lord stood before me while I was in a deep, deep sleep. He looked straight at me with the most beautiful eyes. He smiled, and His arms were open wide. I could feel His presence. It was marvelous and I'll never forget it" (</w:t>
      </w:r>
      <w:r w:rsidRPr="00C60794">
        <w:rPr>
          <w:rFonts w:eastAsia="Times New Roman" w:cs="Times New Roman"/>
          <w:i/>
          <w:iCs/>
        </w:rPr>
        <w:t>Rise and Be Healed</w:t>
      </w:r>
      <w:r w:rsidRPr="00C60794">
        <w:rPr>
          <w:rFonts w:eastAsia="Times New Roman" w:cs="Times New Roman"/>
        </w:rPr>
        <w:t xml:space="preserve">, p. 22). </w:t>
      </w:r>
      <w:r w:rsidR="00C72641">
        <w:rPr>
          <w:rFonts w:eastAsia="Times New Roman" w:cs="Times New Roman"/>
        </w:rPr>
        <w:t xml:space="preserve"> </w:t>
      </w:r>
      <w:r w:rsidRPr="00C60794">
        <w:rPr>
          <w:rFonts w:eastAsia="Times New Roman" w:cs="Times New Roman"/>
        </w:rPr>
        <w:t xml:space="preserve">When Hinn describes his conversion, he does not mention the cross, repentance, or faith; rather, it is all couched in terms of experience: </w:t>
      </w:r>
    </w:p>
    <w:p w:rsidR="00C60794" w:rsidRPr="00C60794" w:rsidRDefault="00C60794" w:rsidP="00907F88">
      <w:pPr>
        <w:spacing w:beforeAutospacing="1" w:after="100" w:afterAutospacing="1" w:line="240" w:lineRule="auto"/>
        <w:jc w:val="both"/>
        <w:rPr>
          <w:rFonts w:eastAsia="Times New Roman" w:cs="Times New Roman"/>
        </w:rPr>
      </w:pPr>
      <w:r w:rsidRPr="00C60794">
        <w:rPr>
          <w:rFonts w:eastAsia="Times New Roman" w:cs="Times New Roman"/>
        </w:rPr>
        <w:t>"What I really felt, though, was that this surge of power was cleansing me -- instantly, from the inside out. I felt absolutely clean, immaculate, and pure. Suddenly I saw Jesus with my own eyes. It happened in a moment of time. There he was. Jesus" (</w:t>
      </w:r>
      <w:r w:rsidRPr="00C60794">
        <w:rPr>
          <w:rFonts w:eastAsia="Times New Roman" w:cs="Times New Roman"/>
          <w:i/>
          <w:iCs/>
        </w:rPr>
        <w:t>Rise and Be Healed</w:t>
      </w:r>
      <w:r w:rsidRPr="00C60794">
        <w:rPr>
          <w:rFonts w:eastAsia="Times New Roman" w:cs="Times New Roman"/>
        </w:rPr>
        <w:t xml:space="preserve">, p. 31). </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rPr>
        <w:t xml:space="preserve">Hinn claims power of a supernatural nature often emanates from his body: </w:t>
      </w:r>
    </w:p>
    <w:p w:rsidR="00C60794" w:rsidRPr="00C60794" w:rsidRDefault="00C60794" w:rsidP="00907F88">
      <w:pPr>
        <w:spacing w:beforeAutospacing="1" w:after="100" w:afterAutospacing="1" w:line="240" w:lineRule="auto"/>
        <w:jc w:val="both"/>
        <w:rPr>
          <w:rFonts w:eastAsia="Times New Roman" w:cs="Times New Roman"/>
        </w:rPr>
      </w:pPr>
      <w:r w:rsidRPr="00C60794">
        <w:rPr>
          <w:rFonts w:eastAsia="Times New Roman" w:cs="Times New Roman"/>
        </w:rPr>
        <w:t>"Once, my mother was cleaning the hallway while I was in my room talking with the Holy Spirit. When I came out, she was thrown right back. Something had knocked her against the wall. I said, 'What's wrong with you, Mama?' She answered, 'I don't know?' Well, the presence of the Lord almost knocked her down" (</w:t>
      </w:r>
      <w:r w:rsidRPr="00C60794">
        <w:rPr>
          <w:rFonts w:eastAsia="Times New Roman" w:cs="Times New Roman"/>
          <w:i/>
          <w:iCs/>
        </w:rPr>
        <w:t>Rise and Be Healed</w:t>
      </w:r>
      <w:r w:rsidRPr="00C60794">
        <w:rPr>
          <w:rFonts w:eastAsia="Times New Roman" w:cs="Times New Roman"/>
        </w:rPr>
        <w:t xml:space="preserve">, p. 42). </w:t>
      </w:r>
    </w:p>
    <w:p w:rsidR="00C60794" w:rsidRPr="00C60794"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rPr>
        <w:t xml:space="preserve">Both the appeal of the book and its dangers are evident in this quote: </w:t>
      </w:r>
    </w:p>
    <w:p w:rsidR="00C60794" w:rsidRPr="00C60794" w:rsidRDefault="00C60794" w:rsidP="00907F88">
      <w:pPr>
        <w:spacing w:before="100" w:beforeAutospacing="1" w:after="100" w:afterAutospacing="1" w:line="240" w:lineRule="auto"/>
        <w:ind w:left="720"/>
        <w:jc w:val="both"/>
        <w:rPr>
          <w:rFonts w:eastAsia="Times New Roman" w:cs="Times New Roman"/>
          <w:i/>
        </w:rPr>
      </w:pPr>
      <w:r w:rsidRPr="00C60794">
        <w:rPr>
          <w:rFonts w:eastAsia="Times New Roman" w:cs="Times New Roman"/>
          <w:i/>
        </w:rPr>
        <w:t>"Are you ready to meet the Holy Spirit intimately and personally? Do you want to hear His voice? Are you prepared to know him as a</w:t>
      </w:r>
      <w:r w:rsidRPr="00C60794">
        <w:rPr>
          <w:rFonts w:eastAsia="Times New Roman" w:cs="Times New Roman"/>
          <w:i/>
          <w:iCs/>
        </w:rPr>
        <w:t xml:space="preserve"> person</w:t>
      </w:r>
      <w:r w:rsidRPr="00C60794">
        <w:rPr>
          <w:rFonts w:eastAsia="Times New Roman" w:cs="Times New Roman"/>
          <w:i/>
        </w:rPr>
        <w:t>? That's exactly what happened to me, and it drastically transformed my life. It was an intensely personal experience, and it was based on God's Word. You may ask, 'Was it the result of a systematic Bible study?' No, it happened when I invited the Holy Spirit to be my personal friend. To be my constant guide. To take me by the hand and lead me 'into all truth.' What He will uncover and reveal to you in Scripture will make your study of the Bible come alive" (</w:t>
      </w:r>
      <w:r w:rsidRPr="00C60794">
        <w:rPr>
          <w:rFonts w:eastAsia="Times New Roman" w:cs="Times New Roman"/>
          <w:i/>
          <w:iCs/>
        </w:rPr>
        <w:t>Rise and Be Healed</w:t>
      </w:r>
      <w:r w:rsidRPr="00C60794">
        <w:rPr>
          <w:rFonts w:eastAsia="Times New Roman" w:cs="Times New Roman"/>
          <w:i/>
        </w:rPr>
        <w:t xml:space="preserve">, p. 48). </w:t>
      </w:r>
    </w:p>
    <w:p w:rsidR="00A82F3F" w:rsidRDefault="00C60794" w:rsidP="00907F88">
      <w:pPr>
        <w:spacing w:before="100" w:beforeAutospacing="1" w:after="100" w:afterAutospacing="1" w:line="240" w:lineRule="auto"/>
        <w:jc w:val="both"/>
        <w:rPr>
          <w:rFonts w:eastAsia="Times New Roman" w:cs="Times New Roman"/>
        </w:rPr>
      </w:pPr>
      <w:r w:rsidRPr="00C60794">
        <w:rPr>
          <w:rFonts w:eastAsia="Times New Roman" w:cs="Times New Roman"/>
        </w:rPr>
        <w:t xml:space="preserve">Both the Word-Faith leaders and their followers make the same mistake of basing their lives on experiences and feelings rather than upon the inspired Word of God. </w:t>
      </w:r>
    </w:p>
    <w:p w:rsidR="00816FAF" w:rsidRDefault="00816FAF" w:rsidP="00907F88">
      <w:pPr>
        <w:spacing w:before="100" w:beforeAutospacing="1" w:after="100" w:afterAutospacing="1" w:line="240" w:lineRule="auto"/>
        <w:jc w:val="both"/>
        <w:rPr>
          <w:rFonts w:eastAsia="Times New Roman" w:cs="Times New Roman"/>
        </w:rPr>
      </w:pPr>
      <w:r>
        <w:rPr>
          <w:rFonts w:eastAsia="Times New Roman" w:cs="Times New Roman"/>
        </w:rPr>
        <w:t>++++++++++++++++++++++++++++++</w:t>
      </w:r>
    </w:p>
    <w:p w:rsidR="00816FAF" w:rsidRPr="00C60794" w:rsidRDefault="00816FAF" w:rsidP="00907F88">
      <w:pPr>
        <w:spacing w:before="100" w:beforeAutospacing="1" w:after="100" w:afterAutospacing="1" w:line="240" w:lineRule="auto"/>
        <w:jc w:val="both"/>
      </w:pPr>
      <w:r>
        <w:rPr>
          <w:rFonts w:eastAsia="Times New Roman" w:cs="Times New Roman"/>
        </w:rPr>
        <w:t xml:space="preserve">There are </w:t>
      </w:r>
      <w:r w:rsidR="00EB0808">
        <w:rPr>
          <w:rFonts w:eastAsia="Times New Roman" w:cs="Times New Roman"/>
        </w:rPr>
        <w:t>unforeseen</w:t>
      </w:r>
      <w:r>
        <w:rPr>
          <w:rFonts w:eastAsia="Times New Roman" w:cs="Times New Roman"/>
        </w:rPr>
        <w:t xml:space="preserve"> doorways into this movement, but at root, I believe much of its attraction is summed up as a false </w:t>
      </w:r>
      <w:r w:rsidRPr="00816FAF">
        <w:rPr>
          <w:rFonts w:eastAsia="Times New Roman" w:cs="Times New Roman"/>
          <w:b/>
          <w:i/>
        </w:rPr>
        <w:t>shortcut to spirituality</w:t>
      </w:r>
      <w:r>
        <w:rPr>
          <w:rFonts w:eastAsia="Times New Roman" w:cs="Times New Roman"/>
        </w:rPr>
        <w:t xml:space="preserve">. The movement allows for a quick spirituality via tongues, signs, wonders, revelations, and the like – people want something “real”. The discerning person recognizes that spirituality isn’t a quick attainment, rather it is fruit of a Christ centered life (as opposed to self/prosperity centered). Galatians </w:t>
      </w:r>
      <w:r w:rsidRPr="00816FAF">
        <w:rPr>
          <w:rFonts w:eastAsia="Times New Roman" w:cs="Times New Roman"/>
        </w:rPr>
        <w:t>5</w:t>
      </w:r>
      <w:r>
        <w:rPr>
          <w:rFonts w:eastAsia="Times New Roman" w:cs="Times New Roman"/>
        </w:rPr>
        <w:t>:22-24:  “…</w:t>
      </w:r>
      <w:r w:rsidRPr="00816FAF">
        <w:rPr>
          <w:rStyle w:val="text"/>
          <w:b/>
          <w:bCs/>
          <w:color w:val="000000"/>
          <w:shd w:val="clear" w:color="auto" w:fill="FFFFFF"/>
          <w:vertAlign w:val="superscript"/>
        </w:rPr>
        <w:t> </w:t>
      </w:r>
      <w:r w:rsidRPr="00816FAF">
        <w:rPr>
          <w:rStyle w:val="text"/>
          <w:color w:val="000000"/>
          <w:shd w:val="clear" w:color="auto" w:fill="FFFFFF"/>
        </w:rPr>
        <w:t>But the fruit of the Spirit is love, joy, peace, longsuffering, kindness, goodness, faithfulness,</w:t>
      </w:r>
      <w:r w:rsidRPr="00816FAF">
        <w:rPr>
          <w:rStyle w:val="apple-converted-space"/>
          <w:color w:val="000000"/>
          <w:shd w:val="clear" w:color="auto" w:fill="FFFFFF"/>
        </w:rPr>
        <w:t> </w:t>
      </w:r>
      <w:r w:rsidRPr="00816FAF">
        <w:rPr>
          <w:rStyle w:val="text"/>
          <w:color w:val="000000"/>
          <w:shd w:val="clear" w:color="auto" w:fill="FFFFFF"/>
        </w:rPr>
        <w:t>gentleness, self-control. Against such there is no law.</w:t>
      </w:r>
      <w:r w:rsidRPr="00816FAF">
        <w:rPr>
          <w:rStyle w:val="apple-converted-space"/>
          <w:color w:val="000000"/>
          <w:shd w:val="clear" w:color="auto" w:fill="FFFFFF"/>
        </w:rPr>
        <w:t> </w:t>
      </w:r>
      <w:r w:rsidRPr="00816FAF">
        <w:rPr>
          <w:rStyle w:val="text"/>
          <w:color w:val="000000"/>
          <w:shd w:val="clear" w:color="auto" w:fill="FFFFFF"/>
        </w:rPr>
        <w:t>And those</w:t>
      </w:r>
      <w:r w:rsidRPr="00816FAF">
        <w:rPr>
          <w:rStyle w:val="apple-converted-space"/>
          <w:color w:val="000000"/>
          <w:shd w:val="clear" w:color="auto" w:fill="FFFFFF"/>
        </w:rPr>
        <w:t> </w:t>
      </w:r>
      <w:r w:rsidRPr="00816FAF">
        <w:rPr>
          <w:rStyle w:val="text"/>
          <w:i/>
          <w:iCs/>
          <w:color w:val="000000"/>
          <w:shd w:val="clear" w:color="auto" w:fill="FFFFFF"/>
        </w:rPr>
        <w:t>who are</w:t>
      </w:r>
      <w:r w:rsidRPr="00816FAF">
        <w:rPr>
          <w:rStyle w:val="apple-converted-space"/>
          <w:color w:val="000000"/>
          <w:shd w:val="clear" w:color="auto" w:fill="FFFFFF"/>
        </w:rPr>
        <w:t> </w:t>
      </w:r>
      <w:r w:rsidRPr="00816FAF">
        <w:rPr>
          <w:rStyle w:val="text"/>
          <w:color w:val="000000"/>
          <w:shd w:val="clear" w:color="auto" w:fill="FFFFFF"/>
        </w:rPr>
        <w:t>Christ’s have crucified the flesh with its passions and desires.</w:t>
      </w:r>
      <w:r w:rsidRPr="00816FAF">
        <w:rPr>
          <w:rStyle w:val="apple-converted-space"/>
          <w:color w:val="000000"/>
          <w:shd w:val="clear" w:color="auto" w:fill="FFFFFF"/>
        </w:rPr>
        <w:t> </w:t>
      </w:r>
      <w:r w:rsidRPr="00816FAF">
        <w:rPr>
          <w:rStyle w:val="text"/>
          <w:color w:val="000000"/>
          <w:shd w:val="clear" w:color="auto" w:fill="FFFFFF"/>
        </w:rPr>
        <w:t>If we live in the Spirit, let us also walk in the Spirit.</w:t>
      </w:r>
      <w:r w:rsidRPr="00816FAF">
        <w:rPr>
          <w:rStyle w:val="apple-converted-space"/>
          <w:color w:val="000000"/>
          <w:shd w:val="clear" w:color="auto" w:fill="FFFFFF"/>
        </w:rPr>
        <w:t> </w:t>
      </w:r>
      <w:r w:rsidRPr="00816FAF">
        <w:rPr>
          <w:rStyle w:val="text"/>
          <w:color w:val="000000"/>
          <w:shd w:val="clear" w:color="auto" w:fill="FFFFFF"/>
        </w:rPr>
        <w:t>Let us not become conceited, provoking one another, envying one another</w:t>
      </w:r>
      <w:r>
        <w:rPr>
          <w:rStyle w:val="text"/>
          <w:color w:val="000000"/>
          <w:shd w:val="clear" w:color="auto" w:fill="FFFFFF"/>
        </w:rPr>
        <w:t>…” None of the things listed are what the Word-Faith / Prosperity movement emphasize.</w:t>
      </w:r>
      <w:r w:rsidR="00C62AD6">
        <w:rPr>
          <w:rStyle w:val="text"/>
          <w:color w:val="000000"/>
          <w:shd w:val="clear" w:color="auto" w:fill="FFFFFF"/>
        </w:rPr>
        <w:t xml:space="preserve"> </w:t>
      </w:r>
      <w:r w:rsidR="00C72641">
        <w:rPr>
          <w:rStyle w:val="text"/>
          <w:color w:val="000000"/>
          <w:shd w:val="clear" w:color="auto" w:fill="FFFFFF"/>
        </w:rPr>
        <w:t>Last, there are new teachers since this was written, Osteen, Jakes, Meyers, so the need for diligence continues.</w:t>
      </w:r>
      <w:r w:rsidR="00C62AD6">
        <w:rPr>
          <w:rStyle w:val="text"/>
          <w:color w:val="000000"/>
          <w:shd w:val="clear" w:color="auto" w:fill="FFFFFF"/>
        </w:rPr>
        <w:t xml:space="preserve">  gg</w:t>
      </w:r>
    </w:p>
    <w:sectPr w:rsidR="00816FAF" w:rsidRPr="00C60794" w:rsidSect="00323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8F3180"/>
    <w:rsid w:val="00323942"/>
    <w:rsid w:val="00341075"/>
    <w:rsid w:val="005325E3"/>
    <w:rsid w:val="007C1015"/>
    <w:rsid w:val="00816FAF"/>
    <w:rsid w:val="008F3180"/>
    <w:rsid w:val="00907F88"/>
    <w:rsid w:val="00A82F3F"/>
    <w:rsid w:val="00C60794"/>
    <w:rsid w:val="00C62AD6"/>
    <w:rsid w:val="00C72641"/>
    <w:rsid w:val="00EB0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42"/>
  </w:style>
  <w:style w:type="paragraph" w:styleId="Heading2">
    <w:name w:val="heading 2"/>
    <w:basedOn w:val="Normal"/>
    <w:link w:val="Heading2Char"/>
    <w:uiPriority w:val="9"/>
    <w:qFormat/>
    <w:rsid w:val="00C607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07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07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2F3F"/>
    <w:rPr>
      <w:b/>
      <w:bCs/>
    </w:rPr>
  </w:style>
  <w:style w:type="character" w:styleId="Hyperlink">
    <w:name w:val="Hyperlink"/>
    <w:basedOn w:val="DefaultParagraphFont"/>
    <w:uiPriority w:val="99"/>
    <w:semiHidden/>
    <w:unhideWhenUsed/>
    <w:rsid w:val="00A82F3F"/>
    <w:rPr>
      <w:color w:val="0000FF"/>
      <w:u w:val="single"/>
    </w:rPr>
  </w:style>
  <w:style w:type="character" w:customStyle="1" w:styleId="apple-converted-space">
    <w:name w:val="apple-converted-space"/>
    <w:basedOn w:val="DefaultParagraphFont"/>
    <w:rsid w:val="00A82F3F"/>
  </w:style>
  <w:style w:type="character" w:customStyle="1" w:styleId="Heading2Char">
    <w:name w:val="Heading 2 Char"/>
    <w:basedOn w:val="DefaultParagraphFont"/>
    <w:link w:val="Heading2"/>
    <w:uiPriority w:val="9"/>
    <w:rsid w:val="00C607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079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0794"/>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C60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60794"/>
    <w:rPr>
      <w:rFonts w:ascii="Times New Roman" w:eastAsia="Times New Roman" w:hAnsi="Times New Roman" w:cs="Times New Roman"/>
      <w:sz w:val="24"/>
      <w:szCs w:val="24"/>
    </w:rPr>
  </w:style>
  <w:style w:type="character" w:customStyle="1" w:styleId="text">
    <w:name w:val="text"/>
    <w:basedOn w:val="DefaultParagraphFont"/>
    <w:rsid w:val="00816FAF"/>
  </w:style>
</w:styles>
</file>

<file path=word/webSettings.xml><?xml version="1.0" encoding="utf-8"?>
<w:webSettings xmlns:r="http://schemas.openxmlformats.org/officeDocument/2006/relationships" xmlns:w="http://schemas.openxmlformats.org/wordprocessingml/2006/main">
  <w:divs>
    <w:div w:id="462311206">
      <w:bodyDiv w:val="1"/>
      <w:marLeft w:val="0"/>
      <w:marRight w:val="0"/>
      <w:marTop w:val="0"/>
      <w:marBottom w:val="0"/>
      <w:divBdr>
        <w:top w:val="none" w:sz="0" w:space="0" w:color="auto"/>
        <w:left w:val="none" w:sz="0" w:space="0" w:color="auto"/>
        <w:bottom w:val="none" w:sz="0" w:space="0" w:color="auto"/>
        <w:right w:val="none" w:sz="0" w:space="0" w:color="auto"/>
      </w:divBdr>
      <w:divsChild>
        <w:div w:id="653490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65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45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343840">
          <w:blockQuote w:val="1"/>
          <w:marLeft w:val="720"/>
          <w:marRight w:val="720"/>
          <w:marTop w:val="100"/>
          <w:marBottom w:val="100"/>
          <w:divBdr>
            <w:top w:val="none" w:sz="0" w:space="0" w:color="auto"/>
            <w:left w:val="none" w:sz="0" w:space="0" w:color="auto"/>
            <w:bottom w:val="none" w:sz="0" w:space="0" w:color="auto"/>
            <w:right w:val="none" w:sz="0" w:space="0" w:color="auto"/>
          </w:divBdr>
        </w:div>
        <w:div w:id="47418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31819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051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815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25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2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A1D47-720F-4F32-B952-7915A195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gkgoebel</dc:creator>
  <cp:lastModifiedBy>gkgoebel</cp:lastModifiedBy>
  <cp:revision>5</cp:revision>
  <dcterms:created xsi:type="dcterms:W3CDTF">2013-07-06T01:20:00Z</dcterms:created>
  <dcterms:modified xsi:type="dcterms:W3CDTF">2013-07-10T00:06:00Z</dcterms:modified>
</cp:coreProperties>
</file>